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509B4" w14:textId="2FAAD0AC" w:rsidR="00415E75" w:rsidRPr="00AA5B5F" w:rsidRDefault="00415E75" w:rsidP="00416B0A">
      <w:pPr>
        <w:ind w:left="0"/>
        <w:rPr>
          <w:rFonts w:ascii="Arial" w:hAnsi="Arial" w:cs="Arial"/>
          <w:color w:val="auto"/>
        </w:rPr>
      </w:pPr>
    </w:p>
    <w:p w14:paraId="69A6B26C" w14:textId="77777777" w:rsidR="00041DE6" w:rsidRPr="00AA5B5F" w:rsidRDefault="00041DE6" w:rsidP="00041DE6">
      <w:pPr>
        <w:pStyle w:val="NoSpacing"/>
        <w:ind w:left="0"/>
        <w:rPr>
          <w:rFonts w:ascii="Arial" w:hAnsi="Arial" w:cs="Arial"/>
          <w:color w:val="auto"/>
        </w:rPr>
      </w:pPr>
      <w:r w:rsidRPr="00AA5B5F">
        <w:rPr>
          <w:rFonts w:ascii="Arial" w:hAnsi="Arial" w:cs="Arial"/>
          <w:color w:val="auto"/>
        </w:rPr>
        <w:t>Informācija medijiem</w:t>
      </w:r>
    </w:p>
    <w:p w14:paraId="3B17CB0D" w14:textId="49F772F4" w:rsidR="00041DE6" w:rsidRPr="00AA5B5F" w:rsidRDefault="00041DE6" w:rsidP="00041DE6">
      <w:pPr>
        <w:pStyle w:val="NoSpacing"/>
        <w:ind w:left="0"/>
        <w:rPr>
          <w:rFonts w:ascii="Arial" w:hAnsi="Arial" w:cs="Arial"/>
          <w:color w:val="auto"/>
        </w:rPr>
      </w:pPr>
      <w:r w:rsidRPr="002116EC">
        <w:rPr>
          <w:rFonts w:ascii="Arial" w:hAnsi="Arial" w:cs="Arial"/>
          <w:color w:val="auto"/>
        </w:rPr>
        <w:t>202</w:t>
      </w:r>
      <w:r w:rsidR="0000130C" w:rsidRPr="002116EC">
        <w:rPr>
          <w:rFonts w:ascii="Arial" w:hAnsi="Arial" w:cs="Arial"/>
          <w:color w:val="auto"/>
        </w:rPr>
        <w:t>6</w:t>
      </w:r>
      <w:r w:rsidRPr="002116EC">
        <w:rPr>
          <w:rFonts w:ascii="Arial" w:hAnsi="Arial" w:cs="Arial"/>
          <w:color w:val="auto"/>
        </w:rPr>
        <w:t xml:space="preserve">. gada </w:t>
      </w:r>
      <w:r w:rsidR="00B02FB0" w:rsidRPr="002116EC">
        <w:rPr>
          <w:rFonts w:ascii="Arial" w:hAnsi="Arial" w:cs="Arial"/>
          <w:color w:val="auto"/>
        </w:rPr>
        <w:t>10.</w:t>
      </w:r>
      <w:r w:rsidR="002116EC" w:rsidRPr="002116EC">
        <w:rPr>
          <w:rFonts w:ascii="Arial" w:hAnsi="Arial" w:cs="Arial"/>
          <w:color w:val="auto"/>
        </w:rPr>
        <w:t xml:space="preserve"> </w:t>
      </w:r>
      <w:r w:rsidR="00B02FB0" w:rsidRPr="002116EC">
        <w:rPr>
          <w:rFonts w:ascii="Arial" w:hAnsi="Arial" w:cs="Arial"/>
          <w:color w:val="auto"/>
        </w:rPr>
        <w:t>septembrī</w:t>
      </w:r>
      <w:r w:rsidR="0000130C" w:rsidRPr="00AA5B5F">
        <w:rPr>
          <w:rFonts w:ascii="Arial" w:hAnsi="Arial" w:cs="Arial"/>
          <w:color w:val="auto"/>
        </w:rPr>
        <w:t xml:space="preserve"> </w:t>
      </w:r>
    </w:p>
    <w:p w14:paraId="1AD58831" w14:textId="77777777" w:rsidR="00041DE6" w:rsidRPr="00AA5B5F" w:rsidRDefault="00041DE6" w:rsidP="00041DE6">
      <w:pPr>
        <w:ind w:left="0"/>
        <w:rPr>
          <w:rFonts w:ascii="Arial" w:hAnsi="Arial" w:cs="Arial"/>
          <w:color w:val="auto"/>
        </w:rPr>
      </w:pPr>
    </w:p>
    <w:p w14:paraId="13FE06C0" w14:textId="77777777" w:rsidR="00F916A5" w:rsidRPr="00AA5B5F" w:rsidRDefault="00F916A5" w:rsidP="00041DE6">
      <w:pPr>
        <w:pStyle w:val="NoSpacing"/>
        <w:spacing w:line="276" w:lineRule="auto"/>
        <w:ind w:left="0"/>
        <w:rPr>
          <w:rFonts w:ascii="Times New Roman" w:hAnsi="Times New Roman" w:cs="Times New Roman"/>
          <w:color w:val="auto"/>
          <w:sz w:val="36"/>
          <w:szCs w:val="36"/>
        </w:rPr>
      </w:pPr>
    </w:p>
    <w:p w14:paraId="0C7A1E60" w14:textId="6D420356" w:rsidR="00AA5B5F" w:rsidRPr="00AA5B5F" w:rsidRDefault="00AA5B5F" w:rsidP="00AA5B5F">
      <w:pPr>
        <w:ind w:left="0"/>
        <w:rPr>
          <w:rFonts w:ascii="Times New Roman" w:hAnsi="Times New Roman" w:cs="Times New Roman"/>
          <w:color w:val="auto"/>
          <w:sz w:val="36"/>
          <w:szCs w:val="36"/>
        </w:rPr>
      </w:pPr>
      <w:r w:rsidRPr="00AA5B5F">
        <w:rPr>
          <w:rFonts w:ascii="Times New Roman" w:hAnsi="Times New Roman" w:cs="Times New Roman"/>
          <w:color w:val="auto"/>
          <w:sz w:val="36"/>
          <w:szCs w:val="36"/>
        </w:rPr>
        <w:t>19. septembrī LNVM Rīgas pilī aicina uz jaunās sezonas atklāšanas programmu “Rudeņošana muzejā”</w:t>
      </w:r>
    </w:p>
    <w:p w14:paraId="7B225878" w14:textId="206CAF05" w:rsidR="007B2A77" w:rsidRPr="00AA5B5F" w:rsidRDefault="00375770" w:rsidP="007B2A77">
      <w:pPr>
        <w:spacing w:after="0" w:line="240" w:lineRule="auto"/>
        <w:ind w:left="0"/>
        <w:jc w:val="both"/>
        <w:rPr>
          <w:rFonts w:ascii="Arial" w:hAnsi="Arial" w:cs="Arial"/>
          <w:color w:val="auto"/>
        </w:rPr>
      </w:pPr>
      <w:r w:rsidRPr="00AA5B5F">
        <w:rPr>
          <w:rFonts w:ascii="Arial" w:hAnsi="Arial" w:cs="Arial"/>
          <w:color w:val="auto"/>
        </w:rPr>
        <w:br/>
      </w:r>
    </w:p>
    <w:p w14:paraId="05969E66" w14:textId="77777777" w:rsidR="002116EC" w:rsidRDefault="00AA5B5F" w:rsidP="00AA5B5F">
      <w:pPr>
        <w:ind w:left="0"/>
        <w:rPr>
          <w:rFonts w:ascii="Arial" w:hAnsi="Arial" w:cs="Arial"/>
          <w:color w:val="auto"/>
        </w:rPr>
      </w:pPr>
      <w:r w:rsidRPr="00AA5B5F">
        <w:rPr>
          <w:rFonts w:ascii="Arial" w:hAnsi="Arial" w:cs="Arial"/>
          <w:color w:val="auto"/>
        </w:rPr>
        <w:t>Latvijas Nacionālais vēstures muzejs Rīgas pilī 19. septembrī no pl. 10 līdz pl. 17 aicina apmeklēt un piedalīties dažādos pasākumos kā lielus, tā mazus. Programma “Rudeņošana muzejā” izveidota, lai atzīmētu jauna darbības cēliena sākšanos</w:t>
      </w:r>
      <w:r w:rsidR="002116EC">
        <w:rPr>
          <w:rFonts w:ascii="Arial" w:hAnsi="Arial" w:cs="Arial"/>
          <w:color w:val="auto"/>
        </w:rPr>
        <w:t>.</w:t>
      </w:r>
      <w:r w:rsidRPr="00AA5B5F">
        <w:rPr>
          <w:rFonts w:ascii="Arial" w:hAnsi="Arial" w:cs="Arial"/>
          <w:color w:val="auto"/>
        </w:rPr>
        <w:t xml:space="preserve"> </w:t>
      </w:r>
    </w:p>
    <w:p w14:paraId="0B38182A" w14:textId="2C2AEB6E" w:rsidR="00AA5B5F" w:rsidRPr="00AA5B5F" w:rsidRDefault="00AA5B5F" w:rsidP="00AA5B5F">
      <w:pPr>
        <w:ind w:left="0"/>
        <w:rPr>
          <w:rFonts w:ascii="Arial" w:hAnsi="Arial" w:cs="Arial"/>
          <w:color w:val="auto"/>
        </w:rPr>
      </w:pPr>
      <w:r w:rsidRPr="00AA5B5F">
        <w:rPr>
          <w:rFonts w:ascii="Arial" w:hAnsi="Arial" w:cs="Arial"/>
          <w:color w:val="auto"/>
        </w:rPr>
        <w:t>Muzejs būs atvērts no pagrabstāva līdz pat bēniņiem, un ikviens interesents varēs apskatīt restaurētās viduslaiku telpas, iepazīt nesen atklātās vēstures ekspozīcijas, kā arī uzzināt par citām izglītošanās un pat atpūšanās iespējām kultūrvietā Vecrīgas sirdī.</w:t>
      </w:r>
    </w:p>
    <w:p w14:paraId="0203C307" w14:textId="77777777" w:rsidR="00AA5B5F" w:rsidRPr="00AA5B5F" w:rsidRDefault="00AA5B5F" w:rsidP="00AA5B5F">
      <w:pPr>
        <w:ind w:left="0"/>
        <w:rPr>
          <w:rFonts w:ascii="Arial" w:hAnsi="Arial" w:cs="Arial"/>
          <w:color w:val="auto"/>
        </w:rPr>
      </w:pPr>
      <w:r w:rsidRPr="00AA5B5F">
        <w:rPr>
          <w:rFonts w:ascii="Arial" w:hAnsi="Arial" w:cs="Arial"/>
          <w:color w:val="auto"/>
        </w:rPr>
        <w:t>Pie Rīgas pils vārtiem Daugavas gātē viesus sagaidīs vēstures izpētes un rekonstrukcijas kluba “Rodenpoys” brašo puišu goda sardze.</w:t>
      </w:r>
    </w:p>
    <w:p w14:paraId="0127CD39" w14:textId="7CCB179D" w:rsidR="002116EC" w:rsidRPr="002116EC" w:rsidRDefault="002116EC" w:rsidP="00AA5B5F">
      <w:pPr>
        <w:ind w:left="0"/>
        <w:rPr>
          <w:rFonts w:ascii="Arial" w:hAnsi="Arial" w:cs="Arial"/>
          <w:b/>
          <w:bCs/>
          <w:color w:val="auto"/>
        </w:rPr>
      </w:pPr>
      <w:r w:rsidRPr="002116EC">
        <w:rPr>
          <w:rFonts w:ascii="Arial" w:hAnsi="Arial" w:cs="Arial"/>
          <w:b/>
          <w:bCs/>
          <w:color w:val="auto"/>
        </w:rPr>
        <w:t>Ekskursijas</w:t>
      </w:r>
    </w:p>
    <w:p w14:paraId="655D86C2" w14:textId="51A34F58" w:rsidR="00AA5B5F" w:rsidRPr="00AA5B5F" w:rsidRDefault="00AA5B5F" w:rsidP="00AA5B5F">
      <w:pPr>
        <w:ind w:left="0"/>
        <w:rPr>
          <w:rFonts w:ascii="Arial" w:hAnsi="Arial" w:cs="Arial"/>
          <w:color w:val="auto"/>
        </w:rPr>
      </w:pPr>
      <w:r w:rsidRPr="00AA5B5F">
        <w:rPr>
          <w:rFonts w:ascii="Arial" w:hAnsi="Arial" w:cs="Arial"/>
          <w:color w:val="auto"/>
        </w:rPr>
        <w:t>Pils velvju pagrabā, kur izvietota jaunākā ekspozīcija “Livonijas pilis”, pl. 10.00 sāksies ekskursija arheologa un ekspozīcijas vadošā autora Jāņa Cigļa vadībā. Stāstīts tiks par Livonijas laika piļu celtniecību un arhitektūru, to iemītniekiem un viņu sadzīvi. Muzeja arheologi un vēsturnieki atradīsies ekspozīcijas telpās visu dienu un labprāt atbildēs uz dažādiem apmeklētāju jautājumiem. Būs iespēja arī paspēlēt viduslaiku spēles un iemēģināt spēkus senajā šahā, dambretē vai “zaķa spēlē”.</w:t>
      </w:r>
    </w:p>
    <w:p w14:paraId="5007A88E" w14:textId="77777777" w:rsidR="00AA5B5F" w:rsidRDefault="00AA5B5F" w:rsidP="00AA5B5F">
      <w:pPr>
        <w:ind w:left="0"/>
        <w:rPr>
          <w:rFonts w:ascii="Arial" w:hAnsi="Arial" w:cs="Arial"/>
          <w:color w:val="auto"/>
        </w:rPr>
      </w:pPr>
      <w:r w:rsidRPr="00AA5B5F">
        <w:rPr>
          <w:rFonts w:ascii="Arial" w:hAnsi="Arial" w:cs="Arial"/>
          <w:color w:val="auto"/>
        </w:rPr>
        <w:t xml:space="preserve">Dodoties ekskursijā pa nesen atdzimušo Rīgas pils muzeja daļu tās rekonstrukcijas projekta autora, arhitekta Reiņa Liepiņa vadībā, varēs iepazīt skaistākās un interesantākās viduslaiku pils vēsturiskās telpas – kapelu, remteri, sakristeju. Ekskursijas sākums pl. 13 un pl. 16. </w:t>
      </w:r>
    </w:p>
    <w:p w14:paraId="21F3F58A" w14:textId="2B230344" w:rsidR="002116EC" w:rsidRDefault="002116EC" w:rsidP="00AA5B5F">
      <w:pPr>
        <w:ind w:left="0"/>
        <w:rPr>
          <w:rFonts w:ascii="Arial" w:hAnsi="Arial" w:cs="Arial"/>
          <w:color w:val="auto"/>
        </w:rPr>
      </w:pPr>
      <w:r>
        <w:rPr>
          <w:rFonts w:ascii="Arial" w:hAnsi="Arial" w:cs="Arial"/>
          <w:color w:val="auto"/>
        </w:rPr>
        <w:t>4. stāvā m</w:t>
      </w:r>
      <w:r w:rsidRPr="00AA5B5F">
        <w:rPr>
          <w:rFonts w:ascii="Arial" w:hAnsi="Arial" w:cs="Arial"/>
          <w:color w:val="auto"/>
        </w:rPr>
        <w:t xml:space="preserve">odernajā ekspozīcijā “Straumējot laiku” varēs iepazīt vai caurlūkot Latvijas vēstures gaitu caur piederības prizmu tai vai citai grupai, kopienai. Pl. 15 pa ekspozīciju ekskursijā vedīs muzeja direktors, Dr. hist. Toms Ķikuts. Pārējā laikā iespējams izmantot audiogidu. </w:t>
      </w:r>
    </w:p>
    <w:p w14:paraId="7623035B" w14:textId="0A344C4E" w:rsidR="002116EC" w:rsidRPr="002116EC" w:rsidRDefault="002116EC" w:rsidP="00AA5B5F">
      <w:pPr>
        <w:ind w:left="0"/>
        <w:rPr>
          <w:rFonts w:ascii="Arial" w:hAnsi="Arial" w:cs="Arial"/>
          <w:b/>
          <w:bCs/>
          <w:color w:val="auto"/>
        </w:rPr>
      </w:pPr>
      <w:r w:rsidRPr="002116EC">
        <w:rPr>
          <w:rFonts w:ascii="Arial" w:hAnsi="Arial" w:cs="Arial"/>
          <w:b/>
          <w:bCs/>
          <w:color w:val="auto"/>
        </w:rPr>
        <w:t>Izrāde</w:t>
      </w:r>
      <w:r>
        <w:rPr>
          <w:rFonts w:ascii="Arial" w:hAnsi="Arial" w:cs="Arial"/>
          <w:b/>
          <w:bCs/>
          <w:color w:val="auto"/>
        </w:rPr>
        <w:t xml:space="preserve"> un līdzdarbošanās iespējas</w:t>
      </w:r>
    </w:p>
    <w:p w14:paraId="50DA2587" w14:textId="164E95A1" w:rsidR="00AA5B5F" w:rsidRPr="00AA5B5F" w:rsidRDefault="00AA5B5F" w:rsidP="00AA5B5F">
      <w:pPr>
        <w:ind w:left="0"/>
        <w:rPr>
          <w:rFonts w:ascii="Arial" w:hAnsi="Arial" w:cs="Arial"/>
          <w:color w:val="auto"/>
        </w:rPr>
      </w:pPr>
      <w:r w:rsidRPr="00AA5B5F">
        <w:rPr>
          <w:rFonts w:ascii="Arial" w:hAnsi="Arial" w:cs="Arial"/>
          <w:color w:val="auto"/>
        </w:rPr>
        <w:t xml:space="preserve">Savukārt muzeja 2. stāvā </w:t>
      </w:r>
      <w:r w:rsidR="002116EC" w:rsidRPr="00AA5B5F">
        <w:rPr>
          <w:rFonts w:ascii="Arial" w:hAnsi="Arial" w:cs="Arial"/>
          <w:color w:val="auto"/>
        </w:rPr>
        <w:t xml:space="preserve">pl. 11 </w:t>
      </w:r>
      <w:r w:rsidRPr="00AA5B5F">
        <w:rPr>
          <w:rFonts w:ascii="Arial" w:hAnsi="Arial" w:cs="Arial"/>
          <w:color w:val="auto"/>
        </w:rPr>
        <w:t xml:space="preserve">sāksies literāri muzikāla izrāde, kurā aktieris Vilis Daudziņš kopā ar mūziķiem Ievu Nīmani un Jēkabu Nīmani lasīs un apspēlēs  </w:t>
      </w:r>
      <w:r w:rsidRPr="00AA5B5F">
        <w:rPr>
          <w:rFonts w:ascii="Arial" w:hAnsi="Arial" w:cs="Arial"/>
          <w:color w:val="auto"/>
        </w:rPr>
        <w:lastRenderedPageBreak/>
        <w:t xml:space="preserve">neapoliešu dzejnieka, rakstnieka un stāstnieka Džambatistas Baziles negantās pasakas pieaugušajiem no grāmatas “Pentamerons”. </w:t>
      </w:r>
    </w:p>
    <w:p w14:paraId="5BDE92FE" w14:textId="77777777" w:rsidR="00AA5B5F" w:rsidRPr="00AA5B5F" w:rsidRDefault="00AA5B5F" w:rsidP="00AA5B5F">
      <w:pPr>
        <w:ind w:left="0"/>
        <w:rPr>
          <w:rFonts w:ascii="Arial" w:hAnsi="Arial" w:cs="Arial"/>
          <w:color w:val="auto"/>
        </w:rPr>
      </w:pPr>
      <w:r w:rsidRPr="00AA5B5F">
        <w:rPr>
          <w:rFonts w:ascii="Arial" w:hAnsi="Arial" w:cs="Arial"/>
          <w:color w:val="auto"/>
        </w:rPr>
        <w:t>2. stāva galerijā Vēstures izpētes un rekonstrukcijas kluba “Rodenpoys” dalībnieki demonstrēs viduslaiku ieročus un bruņas. Turpat piemiņai par viesošanos pilī varēs saņemt arī monētu kaltuvē kaldinātus naudas gabalus.</w:t>
      </w:r>
    </w:p>
    <w:p w14:paraId="7023E82F" w14:textId="5FCF0479" w:rsidR="00AA5B5F" w:rsidRPr="00AA5B5F" w:rsidRDefault="00AA5B5F" w:rsidP="00AA5B5F">
      <w:pPr>
        <w:ind w:left="0"/>
        <w:rPr>
          <w:rFonts w:ascii="Arial" w:hAnsi="Arial" w:cs="Arial"/>
          <w:color w:val="auto"/>
        </w:rPr>
      </w:pPr>
      <w:r w:rsidRPr="00AA5B5F">
        <w:rPr>
          <w:rFonts w:ascii="Arial" w:hAnsi="Arial" w:cs="Arial"/>
          <w:color w:val="auto"/>
        </w:rPr>
        <w:t>4. stāvā Austrumu piebūvē atradīsies apdrukas darbnīca, kurā ikviens interesents varēs izveidot kartīti ar pašizvēlētu dizainu, tā iegūstot jauku  atgādinājumu par muzeja apmeklējumu. Un no pils telpu logiem iespējams kavēties arī unikālos Vecrīgas un Daugavas skatos.</w:t>
      </w:r>
    </w:p>
    <w:p w14:paraId="2C8F3C80" w14:textId="1D038F35" w:rsidR="00AA5B5F" w:rsidRPr="00AA5B5F" w:rsidRDefault="002116EC" w:rsidP="00AA5B5F">
      <w:pPr>
        <w:ind w:left="0"/>
        <w:rPr>
          <w:rFonts w:ascii="Arial" w:hAnsi="Arial" w:cs="Arial"/>
          <w:color w:val="auto"/>
        </w:rPr>
      </w:pPr>
      <w:r w:rsidRPr="002116EC">
        <w:rPr>
          <w:rFonts w:ascii="Arial" w:hAnsi="Arial" w:cs="Arial"/>
          <w:b/>
          <w:bCs/>
          <w:color w:val="auto"/>
        </w:rPr>
        <w:t>Nodarbību telpā “Izziņas bēniņi”</w:t>
      </w:r>
      <w:r w:rsidRPr="002116EC">
        <w:rPr>
          <w:rFonts w:ascii="Arial" w:hAnsi="Arial" w:cs="Arial"/>
          <w:b/>
          <w:bCs/>
          <w:color w:val="auto"/>
        </w:rPr>
        <w:br/>
      </w:r>
      <w:r w:rsidR="00AA5B5F" w:rsidRPr="00AA5B5F">
        <w:rPr>
          <w:rFonts w:ascii="Arial" w:hAnsi="Arial" w:cs="Arial"/>
          <w:color w:val="auto"/>
        </w:rPr>
        <w:t xml:space="preserve">Uz pils augšējo stāvu - uz nodarbību telpu “Izziņas bēniņi”, īpaši tiek aicināti jaunieši un ģimenes ar bērniem. Apmeklētāju rīcībā būs Izziņas skapji, pa kuriem drīkst arī “rakāties” un ar kuru starpniecību Latvijas vēsture tiek stāstīta bērniem saprotamā veidā, un lielais Pētnieku galds, kas izmantojams, pētot vēstures liecības no muzeja krājuma – akmens laikmeta harpūnu atdarinājumus, dzelzs laikmeta šķēpa uzgaļus, sadzīves priekšmetus, apģērbus un aksesuārus, vai lasīšanai, spēlēm. Pl. 14 ceļojumā pa Latvijas vēsturi bērnus un jauniešus vedīs jaunais vēstures entuziasts Pauls. </w:t>
      </w:r>
    </w:p>
    <w:p w14:paraId="0E10C3DC" w14:textId="77777777" w:rsidR="00AA5B5F" w:rsidRPr="00AA5B5F" w:rsidRDefault="00AA5B5F" w:rsidP="00AA5B5F">
      <w:pPr>
        <w:ind w:left="0"/>
        <w:rPr>
          <w:rFonts w:ascii="Arial" w:hAnsi="Arial" w:cs="Arial"/>
          <w:color w:val="auto"/>
        </w:rPr>
      </w:pPr>
      <w:r w:rsidRPr="00AA5B5F">
        <w:rPr>
          <w:rFonts w:ascii="Arial" w:hAnsi="Arial" w:cs="Arial"/>
          <w:color w:val="auto"/>
        </w:rPr>
        <w:t>“Izziņas bēniņos” darbosies arī “Foto skatuve”, uz tās varēs fotografēties kopā ar dažādu laiku Rīgas pils iemītnieku tēliem.</w:t>
      </w:r>
    </w:p>
    <w:p w14:paraId="338899DD" w14:textId="77777777" w:rsidR="002116EC" w:rsidRDefault="002116EC" w:rsidP="00AA5B5F">
      <w:pPr>
        <w:ind w:left="0"/>
        <w:rPr>
          <w:rFonts w:ascii="Arial" w:hAnsi="Arial" w:cs="Arial"/>
          <w:color w:val="auto"/>
        </w:rPr>
      </w:pPr>
    </w:p>
    <w:p w14:paraId="34367BBB" w14:textId="370AC732" w:rsidR="00AA5B5F" w:rsidRPr="00AA5B5F" w:rsidRDefault="00AA5B5F" w:rsidP="00AA5B5F">
      <w:pPr>
        <w:ind w:left="0"/>
        <w:rPr>
          <w:rFonts w:ascii="Arial" w:hAnsi="Arial" w:cs="Arial"/>
          <w:color w:val="auto"/>
        </w:rPr>
      </w:pPr>
      <w:r w:rsidRPr="00AA5B5F">
        <w:rPr>
          <w:rFonts w:ascii="Arial" w:hAnsi="Arial" w:cs="Arial"/>
          <w:color w:val="auto"/>
        </w:rPr>
        <w:t xml:space="preserve">Visas dienas garumā muzejā būs pieejams arī kafijas pop-up bārs, ko nodrošinās banketu telpa “Hercogs Blaumaņa”. </w:t>
      </w:r>
    </w:p>
    <w:p w14:paraId="7905CDE6" w14:textId="77777777" w:rsidR="00AA5B5F" w:rsidRDefault="00AA5B5F" w:rsidP="00AA5B5F">
      <w:pPr>
        <w:ind w:left="0"/>
        <w:rPr>
          <w:rFonts w:ascii="Arial" w:hAnsi="Arial" w:cs="Arial"/>
          <w:color w:val="auto"/>
        </w:rPr>
      </w:pPr>
      <w:r>
        <w:rPr>
          <w:rFonts w:ascii="Arial" w:hAnsi="Arial" w:cs="Arial"/>
          <w:color w:val="auto"/>
        </w:rPr>
        <w:t xml:space="preserve">2026. gada rudens sezona ir pirmā pēc LNVM atgriešanās renovētajās Rīgas pils telpās, kurā muzejs var darboties pilnvērtīgi, piedāvājot apskatei gan jaunizveidotas ekspozīcijas, gan cita veida vēstures izziņas iespējas visām vecuma grupām. </w:t>
      </w:r>
    </w:p>
    <w:p w14:paraId="59386FD2" w14:textId="77777777" w:rsidR="002116EC" w:rsidRDefault="002116EC" w:rsidP="002116EC">
      <w:pPr>
        <w:ind w:left="0"/>
        <w:rPr>
          <w:rFonts w:ascii="Arial" w:hAnsi="Arial" w:cs="Arial"/>
          <w:color w:val="auto"/>
        </w:rPr>
      </w:pPr>
      <w:r w:rsidRPr="00AA5B5F">
        <w:rPr>
          <w:rFonts w:ascii="Arial" w:hAnsi="Arial" w:cs="Arial"/>
          <w:color w:val="auto"/>
        </w:rPr>
        <w:t>Dalības maksa 19. augusta pasākumos – muzeja ieejas biļete (biletes.lnvm.lv vai muzeja kasē).</w:t>
      </w:r>
    </w:p>
    <w:p w14:paraId="04856CB2" w14:textId="77777777" w:rsidR="00AA5B5F" w:rsidRPr="00AA5B5F" w:rsidRDefault="00AA5B5F" w:rsidP="00AA5B5F">
      <w:pPr>
        <w:ind w:left="0"/>
        <w:rPr>
          <w:rFonts w:ascii="Arial" w:hAnsi="Arial" w:cs="Arial"/>
          <w:color w:val="auto"/>
        </w:rPr>
      </w:pPr>
      <w:r w:rsidRPr="00AA5B5F">
        <w:rPr>
          <w:rFonts w:ascii="Arial" w:hAnsi="Arial" w:cs="Arial"/>
          <w:color w:val="auto"/>
        </w:rPr>
        <w:t>LNVM Rīgas pilī atrodas Pils laukumā 3 (ieeja no Daugavas gātes) Rīgā.</w:t>
      </w:r>
    </w:p>
    <w:p w14:paraId="0DA7958D" w14:textId="77777777" w:rsidR="00AA5B5F" w:rsidRPr="00AA5B5F" w:rsidRDefault="00AA5B5F" w:rsidP="00AA5B5F">
      <w:pPr>
        <w:rPr>
          <w:rFonts w:ascii="Arial" w:hAnsi="Arial" w:cs="Arial"/>
          <w:color w:val="auto"/>
        </w:rPr>
      </w:pPr>
    </w:p>
    <w:p w14:paraId="7120EE21" w14:textId="77777777" w:rsidR="00AA5B5F" w:rsidRPr="00AA5B5F" w:rsidRDefault="00AA5B5F" w:rsidP="00AA5B5F">
      <w:pPr>
        <w:ind w:left="0"/>
        <w:rPr>
          <w:rFonts w:ascii="Arial" w:hAnsi="Arial" w:cs="Arial"/>
          <w:b/>
          <w:bCs/>
          <w:color w:val="auto"/>
        </w:rPr>
      </w:pPr>
      <w:r w:rsidRPr="00AA5B5F">
        <w:rPr>
          <w:rFonts w:ascii="Arial" w:hAnsi="Arial" w:cs="Arial"/>
          <w:b/>
          <w:bCs/>
          <w:color w:val="auto"/>
        </w:rPr>
        <w:t>Sezonas atklāšanas pasākuma “Rudeņošana muzejā” programma</w:t>
      </w:r>
    </w:p>
    <w:p w14:paraId="175C52C4" w14:textId="77777777" w:rsidR="00AA5B5F" w:rsidRPr="00AA5B5F" w:rsidRDefault="00AA5B5F" w:rsidP="00AA5B5F">
      <w:pPr>
        <w:ind w:left="0"/>
        <w:rPr>
          <w:rFonts w:ascii="Arial" w:hAnsi="Arial" w:cs="Arial"/>
          <w:color w:val="auto"/>
          <w:u w:val="single"/>
        </w:rPr>
      </w:pPr>
      <w:r w:rsidRPr="00AA5B5F">
        <w:rPr>
          <w:rFonts w:ascii="Arial" w:hAnsi="Arial" w:cs="Arial"/>
          <w:color w:val="auto"/>
          <w:u w:val="single"/>
        </w:rPr>
        <w:t>Pils vārti un vārteja</w:t>
      </w:r>
    </w:p>
    <w:p w14:paraId="4BDFD689" w14:textId="77777777" w:rsidR="00AA5B5F" w:rsidRPr="00AA5B5F" w:rsidRDefault="00AA5B5F" w:rsidP="00AA5B5F">
      <w:pPr>
        <w:ind w:left="0"/>
        <w:rPr>
          <w:rFonts w:ascii="Arial" w:hAnsi="Arial" w:cs="Arial"/>
          <w:color w:val="auto"/>
        </w:rPr>
      </w:pPr>
      <w:r w:rsidRPr="00AA5B5F">
        <w:rPr>
          <w:rFonts w:ascii="Arial" w:hAnsi="Arial" w:cs="Arial"/>
          <w:color w:val="auto"/>
        </w:rPr>
        <w:t>10.00–17.00 Goda sardze/Vēstures izpētes un rekonstrukcijas klubs “Rodenpoys”</w:t>
      </w:r>
    </w:p>
    <w:p w14:paraId="65361B7C" w14:textId="77777777" w:rsidR="00AA5B5F" w:rsidRPr="00AA5B5F" w:rsidRDefault="00AA5B5F" w:rsidP="00AA5B5F">
      <w:pPr>
        <w:ind w:left="0"/>
        <w:rPr>
          <w:rFonts w:ascii="Arial" w:hAnsi="Arial" w:cs="Arial"/>
          <w:color w:val="auto"/>
          <w:u w:val="single"/>
        </w:rPr>
      </w:pPr>
      <w:r w:rsidRPr="00AA5B5F">
        <w:rPr>
          <w:rFonts w:ascii="Arial" w:hAnsi="Arial" w:cs="Arial"/>
          <w:color w:val="auto"/>
          <w:u w:val="single"/>
        </w:rPr>
        <w:t>Ekspozīcija “Livonijas pilis”/velvju pagrabi</w:t>
      </w:r>
    </w:p>
    <w:p w14:paraId="67C95C74" w14:textId="77777777" w:rsidR="00AA5B5F" w:rsidRPr="00AA5B5F" w:rsidRDefault="00AA5B5F" w:rsidP="00AA5B5F">
      <w:pPr>
        <w:ind w:left="0"/>
        <w:rPr>
          <w:rFonts w:ascii="Arial" w:hAnsi="Arial" w:cs="Arial"/>
          <w:color w:val="auto"/>
        </w:rPr>
      </w:pPr>
      <w:r w:rsidRPr="00AA5B5F">
        <w:rPr>
          <w:rFonts w:ascii="Arial" w:hAnsi="Arial" w:cs="Arial"/>
          <w:color w:val="auto"/>
        </w:rPr>
        <w:t>10.00 Ekskursija ekspozīcijas veidotāja vadībā/Arheologs Jānis Ciglis</w:t>
      </w:r>
      <w:r w:rsidRPr="00AA5B5F">
        <w:rPr>
          <w:rFonts w:ascii="Arial" w:hAnsi="Arial" w:cs="Arial"/>
          <w:color w:val="auto"/>
        </w:rPr>
        <w:br/>
        <w:t>10.00–17.00 Pajautā arheologam un vēsturniekam!</w:t>
      </w:r>
      <w:r w:rsidRPr="00AA5B5F">
        <w:rPr>
          <w:rFonts w:ascii="Arial" w:hAnsi="Arial" w:cs="Arial"/>
          <w:color w:val="auto"/>
        </w:rPr>
        <w:br/>
        <w:t>Viduslaiku galda spēles: uzzini noteikumus un uzspēlē!</w:t>
      </w:r>
    </w:p>
    <w:p w14:paraId="32ECCA5F" w14:textId="77777777" w:rsidR="00AA5B5F" w:rsidRPr="00AA5B5F" w:rsidRDefault="00AA5B5F" w:rsidP="00AA5B5F">
      <w:pPr>
        <w:ind w:left="0"/>
        <w:rPr>
          <w:rFonts w:ascii="Arial" w:hAnsi="Arial" w:cs="Arial"/>
          <w:color w:val="auto"/>
          <w:u w:val="single"/>
        </w:rPr>
      </w:pPr>
      <w:r w:rsidRPr="00AA5B5F">
        <w:rPr>
          <w:rFonts w:ascii="Arial" w:hAnsi="Arial" w:cs="Arial"/>
          <w:color w:val="auto"/>
          <w:u w:val="single"/>
        </w:rPr>
        <w:t>Remteris, kapela, Svina tornis, galerija/2. stāvs</w:t>
      </w:r>
    </w:p>
    <w:p w14:paraId="411C7E7F" w14:textId="77777777" w:rsidR="00AA5B5F" w:rsidRPr="00AA5B5F" w:rsidRDefault="00AA5B5F" w:rsidP="00AA5B5F">
      <w:pPr>
        <w:ind w:left="0"/>
        <w:rPr>
          <w:rFonts w:ascii="Arial" w:hAnsi="Arial" w:cs="Arial"/>
          <w:color w:val="auto"/>
        </w:rPr>
      </w:pPr>
      <w:r w:rsidRPr="00AA5B5F">
        <w:rPr>
          <w:rFonts w:ascii="Arial" w:hAnsi="Arial" w:cs="Arial"/>
          <w:color w:val="auto"/>
        </w:rPr>
        <w:lastRenderedPageBreak/>
        <w:t>11.00 Literāri muzikāla izrāde “Negantās itāļu pasakas”/Aktieris Vilis Daudziņš, multiinstrumentālisti Ieva Nīmane un Jēkabs Nīmanis</w:t>
      </w:r>
      <w:r w:rsidRPr="00AA5B5F">
        <w:rPr>
          <w:rFonts w:ascii="Arial" w:hAnsi="Arial" w:cs="Arial"/>
          <w:color w:val="auto"/>
        </w:rPr>
        <w:br/>
        <w:t>13.00 un 16.00 Ekskursijas ar arhitektu Reini Liepiņu</w:t>
      </w:r>
      <w:r w:rsidRPr="00AA5B5F">
        <w:rPr>
          <w:rFonts w:ascii="Arial" w:hAnsi="Arial" w:cs="Arial"/>
          <w:color w:val="auto"/>
        </w:rPr>
        <w:br/>
        <w:t>10.00–17.00 Ieroču un bruņu demonstrējumi/ Vēstures izpētes un rekonstrukcijas klubs “Rodenpoys”</w:t>
      </w:r>
      <w:r w:rsidRPr="00AA5B5F">
        <w:rPr>
          <w:rFonts w:ascii="Arial" w:hAnsi="Arial" w:cs="Arial"/>
          <w:color w:val="auto"/>
        </w:rPr>
        <w:br/>
        <w:t>Monētu kaltuve</w:t>
      </w:r>
      <w:r w:rsidRPr="00AA5B5F">
        <w:rPr>
          <w:rFonts w:ascii="Arial" w:hAnsi="Arial" w:cs="Arial"/>
          <w:color w:val="auto"/>
        </w:rPr>
        <w:br/>
        <w:t>Hercogs Blaumaņa kafijas pop-up bārs</w:t>
      </w:r>
    </w:p>
    <w:p w14:paraId="7D2D9BC2" w14:textId="77777777" w:rsidR="00AA5B5F" w:rsidRPr="00AA5B5F" w:rsidRDefault="00AA5B5F" w:rsidP="00AA5B5F">
      <w:pPr>
        <w:ind w:left="0"/>
        <w:rPr>
          <w:rFonts w:ascii="Arial" w:hAnsi="Arial" w:cs="Arial"/>
          <w:color w:val="auto"/>
          <w:u w:val="single"/>
        </w:rPr>
      </w:pPr>
      <w:r w:rsidRPr="00AA5B5F">
        <w:rPr>
          <w:rFonts w:ascii="Arial" w:hAnsi="Arial" w:cs="Arial"/>
          <w:color w:val="auto"/>
          <w:u w:val="single"/>
        </w:rPr>
        <w:t>4. stāvs</w:t>
      </w:r>
    </w:p>
    <w:p w14:paraId="59BD6892" w14:textId="77777777" w:rsidR="00AA5B5F" w:rsidRPr="00AA5B5F" w:rsidRDefault="00AA5B5F" w:rsidP="00AA5B5F">
      <w:pPr>
        <w:ind w:left="0"/>
        <w:rPr>
          <w:rFonts w:ascii="Arial" w:hAnsi="Arial" w:cs="Arial"/>
          <w:color w:val="auto"/>
        </w:rPr>
      </w:pPr>
      <w:r w:rsidRPr="00AA5B5F">
        <w:rPr>
          <w:rFonts w:ascii="Arial" w:hAnsi="Arial" w:cs="Arial"/>
          <w:color w:val="auto"/>
        </w:rPr>
        <w:t>10.00–17.00 Latvijas vēstures ekspozīcija “Straumējot laiku”</w:t>
      </w:r>
      <w:r w:rsidRPr="00AA5B5F">
        <w:rPr>
          <w:rFonts w:ascii="Arial" w:hAnsi="Arial" w:cs="Arial"/>
          <w:color w:val="auto"/>
        </w:rPr>
        <w:br/>
        <w:t>Apdrukas darbnīca</w:t>
      </w:r>
      <w:r w:rsidRPr="00AA5B5F">
        <w:rPr>
          <w:rFonts w:ascii="Arial" w:hAnsi="Arial" w:cs="Arial"/>
          <w:color w:val="auto"/>
        </w:rPr>
        <w:br/>
        <w:t>15.00 Ekskursija ekspozīcijā “Straumējot laiku”/Vēsturnieks Toms Ķikuts</w:t>
      </w:r>
    </w:p>
    <w:p w14:paraId="5261960F" w14:textId="77777777" w:rsidR="00AA5B5F" w:rsidRPr="00AA5B5F" w:rsidRDefault="00AA5B5F" w:rsidP="00AA5B5F">
      <w:pPr>
        <w:ind w:left="0"/>
        <w:rPr>
          <w:rFonts w:ascii="Arial" w:hAnsi="Arial" w:cs="Arial"/>
          <w:color w:val="auto"/>
          <w:u w:val="single"/>
        </w:rPr>
      </w:pPr>
      <w:r w:rsidRPr="00AA5B5F">
        <w:rPr>
          <w:rFonts w:ascii="Arial" w:hAnsi="Arial" w:cs="Arial"/>
          <w:color w:val="auto"/>
          <w:u w:val="single"/>
        </w:rPr>
        <w:t>Nodarbību telpa “Izziņas bēniņi”/5. stāvs</w:t>
      </w:r>
    </w:p>
    <w:p w14:paraId="3D5E04D0" w14:textId="092FCBC1" w:rsidR="00AA5B5F" w:rsidRDefault="00AA5B5F" w:rsidP="00AA5B5F">
      <w:pPr>
        <w:ind w:left="0"/>
        <w:rPr>
          <w:rFonts w:ascii="Arial" w:hAnsi="Arial" w:cs="Arial"/>
          <w:color w:val="auto"/>
        </w:rPr>
      </w:pPr>
      <w:r w:rsidRPr="00AA5B5F">
        <w:rPr>
          <w:rFonts w:ascii="Arial" w:hAnsi="Arial" w:cs="Arial"/>
          <w:color w:val="auto"/>
        </w:rPr>
        <w:t>10.00–17.00 Latvijas vēstures ekspozīcija bērniem</w:t>
      </w:r>
      <w:r w:rsidRPr="00AA5B5F">
        <w:rPr>
          <w:rFonts w:ascii="Arial" w:hAnsi="Arial" w:cs="Arial"/>
          <w:color w:val="auto"/>
        </w:rPr>
        <w:br/>
        <w:t>Lielais pētnieku galds: iepazīšanai, pētīšanai, piemērīšanai</w:t>
      </w:r>
      <w:r w:rsidRPr="00AA5B5F">
        <w:rPr>
          <w:rFonts w:ascii="Arial" w:hAnsi="Arial" w:cs="Arial"/>
          <w:color w:val="auto"/>
        </w:rPr>
        <w:br/>
        <w:t>“Foto skatuve” ar Rīgas pils iemītnieku tēliem</w:t>
      </w:r>
      <w:r w:rsidRPr="00AA5B5F">
        <w:rPr>
          <w:rFonts w:ascii="Arial" w:hAnsi="Arial" w:cs="Arial"/>
          <w:color w:val="auto"/>
        </w:rPr>
        <w:br/>
        <w:t>14.00 Dodies ekskursijā ar jauno vēsturnieku Paulu!</w:t>
      </w:r>
    </w:p>
    <w:p w14:paraId="13753BAA" w14:textId="6A84F173" w:rsidR="007B2A77" w:rsidRPr="00AA5B5F" w:rsidRDefault="00375770" w:rsidP="00AA5B5F">
      <w:pPr>
        <w:ind w:left="0"/>
        <w:rPr>
          <w:rFonts w:ascii="Arial" w:hAnsi="Arial" w:cs="Arial"/>
          <w:color w:val="auto"/>
        </w:rPr>
      </w:pPr>
      <w:r w:rsidRPr="00AA5B5F">
        <w:rPr>
          <w:rFonts w:ascii="Arial" w:hAnsi="Arial" w:cs="Arial"/>
          <w:color w:val="auto"/>
        </w:rPr>
        <w:t xml:space="preserve">Aicinām ņemt vērā, ka muzeja pasākumos iespējama fotografēšana un filmēšana muzeja darbības popularizēšanas nolūkos. Ja kāds apmeklētājs nevēlas tikt fotografēts vai filmēts, pirms pasākuma par to jāinformē muzeja darbinieki. </w:t>
      </w:r>
    </w:p>
    <w:p w14:paraId="6EB68560" w14:textId="77777777" w:rsidR="007B2A77" w:rsidRPr="00AA5B5F" w:rsidRDefault="007B2A77" w:rsidP="00F916A5">
      <w:pPr>
        <w:pStyle w:val="NoSpacing"/>
        <w:spacing w:line="276" w:lineRule="auto"/>
        <w:ind w:left="0"/>
        <w:rPr>
          <w:rFonts w:ascii="Arial" w:hAnsi="Arial" w:cs="Arial"/>
          <w:b/>
          <w:bCs/>
          <w:color w:val="auto"/>
        </w:rPr>
      </w:pPr>
    </w:p>
    <w:p w14:paraId="3A9C525B" w14:textId="29383051" w:rsidR="002116EC" w:rsidRPr="002116EC" w:rsidRDefault="00F916A5" w:rsidP="002116EC">
      <w:pPr>
        <w:ind w:left="0"/>
        <w:rPr>
          <w:rFonts w:ascii="Arial" w:hAnsi="Arial" w:cs="Arial"/>
          <w:color w:val="auto"/>
        </w:rPr>
      </w:pPr>
      <w:r w:rsidRPr="002116EC">
        <w:rPr>
          <w:rFonts w:ascii="Arial" w:hAnsi="Arial" w:cs="Arial"/>
          <w:b/>
          <w:bCs/>
          <w:color w:val="auto"/>
        </w:rPr>
        <w:t>Kontaktpersona:</w:t>
      </w:r>
      <w:r w:rsidRPr="002116EC">
        <w:rPr>
          <w:rFonts w:ascii="Arial" w:hAnsi="Arial" w:cs="Arial"/>
          <w:b/>
          <w:bCs/>
          <w:color w:val="auto"/>
        </w:rPr>
        <w:br/>
      </w:r>
      <w:r w:rsidR="002116EC">
        <w:rPr>
          <w:rFonts w:ascii="Arial" w:hAnsi="Arial" w:cs="Arial"/>
          <w:color w:val="auto"/>
        </w:rPr>
        <w:t xml:space="preserve">Astrīda Burbicka, </w:t>
      </w:r>
      <w:r w:rsidR="002116EC" w:rsidRPr="002116EC">
        <w:rPr>
          <w:rFonts w:ascii="Arial" w:hAnsi="Arial" w:cs="Arial"/>
          <w:color w:val="auto"/>
        </w:rPr>
        <w:t xml:space="preserve">LNVM Izglītības </w:t>
      </w:r>
      <w:r w:rsidR="002116EC">
        <w:rPr>
          <w:rFonts w:ascii="Arial" w:hAnsi="Arial" w:cs="Arial"/>
          <w:color w:val="auto"/>
        </w:rPr>
        <w:t>un publisko norišu</w:t>
      </w:r>
      <w:r w:rsidR="002116EC" w:rsidRPr="002116EC">
        <w:rPr>
          <w:rFonts w:ascii="Arial" w:hAnsi="Arial" w:cs="Arial"/>
          <w:color w:val="auto"/>
        </w:rPr>
        <w:t xml:space="preserve"> departamenta vadītāja</w:t>
      </w:r>
      <w:r w:rsidR="002116EC" w:rsidRPr="002116EC">
        <w:rPr>
          <w:rFonts w:ascii="Arial" w:hAnsi="Arial" w:cs="Arial"/>
          <w:color w:val="auto"/>
        </w:rPr>
        <w:br/>
        <w:t>tel. 67221357, 26341556</w:t>
      </w:r>
    </w:p>
    <w:p w14:paraId="1A1043E7" w14:textId="77777777" w:rsidR="002116EC" w:rsidRPr="002116EC" w:rsidRDefault="002116EC" w:rsidP="002116EC">
      <w:pPr>
        <w:ind w:left="0"/>
        <w:rPr>
          <w:rFonts w:ascii="Arial" w:hAnsi="Arial" w:cs="Arial"/>
          <w:color w:val="auto"/>
        </w:rPr>
      </w:pPr>
      <w:r w:rsidRPr="002116EC">
        <w:rPr>
          <w:rFonts w:ascii="Arial" w:hAnsi="Arial" w:cs="Arial"/>
          <w:color w:val="auto"/>
        </w:rPr>
        <w:t>e-pasts: </w:t>
      </w:r>
      <w:hyperlink r:id="rId8" w:tooltip="mailto:astrida.burbicka@lnvm.gov.lv" w:history="1">
        <w:r w:rsidRPr="002116EC">
          <w:rPr>
            <w:rStyle w:val="Hyperlink"/>
            <w:rFonts w:ascii="Arial" w:hAnsi="Arial" w:cs="Arial"/>
            <w:color w:val="auto"/>
          </w:rPr>
          <w:t>astrida.burbicka@lnvm.gov.lv</w:t>
        </w:r>
      </w:hyperlink>
    </w:p>
    <w:p w14:paraId="3CC49D65" w14:textId="7D09BC65" w:rsidR="003809AD" w:rsidRPr="00AA5B5F" w:rsidRDefault="003809AD" w:rsidP="00F916A5">
      <w:pPr>
        <w:pStyle w:val="NoSpacing"/>
        <w:spacing w:line="276" w:lineRule="auto"/>
        <w:ind w:left="0"/>
        <w:rPr>
          <w:color w:val="auto"/>
        </w:rPr>
      </w:pPr>
    </w:p>
    <w:p w14:paraId="0D7B5100" w14:textId="77777777" w:rsidR="00F916A5" w:rsidRPr="00AA5B5F" w:rsidRDefault="00F916A5" w:rsidP="00F916A5">
      <w:pPr>
        <w:pStyle w:val="NoSpacing"/>
        <w:spacing w:line="276" w:lineRule="auto"/>
        <w:ind w:left="0"/>
        <w:rPr>
          <w:rFonts w:ascii="Arial" w:hAnsi="Arial" w:cs="Arial"/>
          <w:color w:val="auto"/>
        </w:rPr>
      </w:pPr>
    </w:p>
    <w:p w14:paraId="69770027" w14:textId="77777777" w:rsidR="007B2A77" w:rsidRPr="00AA5B5F" w:rsidRDefault="007B2A77" w:rsidP="00F916A5">
      <w:pPr>
        <w:pStyle w:val="NoSpacing"/>
        <w:spacing w:line="276" w:lineRule="auto"/>
        <w:ind w:left="0"/>
        <w:rPr>
          <w:rFonts w:ascii="Arial" w:hAnsi="Arial" w:cs="Arial"/>
          <w:color w:val="auto"/>
          <w:sz w:val="18"/>
          <w:szCs w:val="18"/>
        </w:rPr>
      </w:pPr>
    </w:p>
    <w:p w14:paraId="4EDF2160" w14:textId="77777777" w:rsidR="00F916A5" w:rsidRPr="00AA5B5F" w:rsidRDefault="00F916A5" w:rsidP="00F916A5">
      <w:pPr>
        <w:pStyle w:val="NoSpacing"/>
        <w:spacing w:line="276" w:lineRule="auto"/>
        <w:ind w:left="0"/>
        <w:rPr>
          <w:rFonts w:ascii="Arial" w:hAnsi="Arial" w:cs="Arial"/>
          <w:color w:val="auto"/>
          <w:sz w:val="18"/>
          <w:szCs w:val="18"/>
        </w:rPr>
      </w:pPr>
      <w:r w:rsidRPr="00AA5B5F">
        <w:rPr>
          <w:rFonts w:ascii="Arial" w:hAnsi="Arial" w:cs="Arial"/>
          <w:color w:val="auto"/>
          <w:sz w:val="18"/>
          <w:szCs w:val="18"/>
        </w:rPr>
        <w:t>LATVIJAS NACIONĀLAIS VĒSTURES MUZEJS (LNVM)</w:t>
      </w:r>
    </w:p>
    <w:p w14:paraId="61103870" w14:textId="77777777" w:rsidR="00F916A5" w:rsidRPr="00AA5B5F" w:rsidRDefault="00F916A5" w:rsidP="00F916A5">
      <w:pPr>
        <w:pStyle w:val="NoSpacing"/>
        <w:spacing w:line="276" w:lineRule="auto"/>
        <w:ind w:left="0"/>
        <w:rPr>
          <w:rFonts w:ascii="Arial" w:hAnsi="Arial" w:cs="Arial"/>
          <w:color w:val="auto"/>
          <w:sz w:val="18"/>
          <w:szCs w:val="18"/>
        </w:rPr>
      </w:pPr>
      <w:r w:rsidRPr="00AA5B5F">
        <w:rPr>
          <w:rFonts w:ascii="Arial" w:hAnsi="Arial" w:cs="Arial"/>
          <w:color w:val="auto"/>
          <w:sz w:val="18"/>
          <w:szCs w:val="18"/>
        </w:rPr>
        <w:t>ir trešais vecākais muzejs Latvijā un vienīgais Latvijas vēstures muzejs pasaulē. LNVM ir kļuvis par lielāko latviešu tautas muzejisko vērtību krātuvi – tā kolekcijās ir vairāk nekā miljons priekšmetu: arheoloģiskajos izrakumos iegūtas senlietas, rotu un monētu depozīti, tautastērpi, tradicionālie darbarīki, tautas lietišķās mākslas darinājumi, sadzīves priekšmeti, fotogrāfijas, dokumenti, kartes, gravīras, gleznas un citas Latvijas vēstures liecības.</w:t>
      </w:r>
    </w:p>
    <w:p w14:paraId="4652155A" w14:textId="77777777" w:rsidR="00F916A5" w:rsidRPr="00AA5B5F" w:rsidRDefault="00F916A5" w:rsidP="00F916A5">
      <w:pPr>
        <w:pStyle w:val="NoSpacing"/>
        <w:spacing w:line="276" w:lineRule="auto"/>
        <w:ind w:left="0"/>
        <w:rPr>
          <w:rFonts w:ascii="Arial" w:hAnsi="Arial" w:cs="Arial"/>
          <w:color w:val="auto"/>
          <w:sz w:val="18"/>
          <w:szCs w:val="18"/>
        </w:rPr>
      </w:pPr>
      <w:r w:rsidRPr="00AA5B5F">
        <w:rPr>
          <w:rFonts w:ascii="Arial" w:hAnsi="Arial" w:cs="Arial"/>
          <w:color w:val="auto"/>
          <w:sz w:val="18"/>
          <w:szCs w:val="18"/>
        </w:rPr>
        <w:t>Muzeja misija ir Latvijas valsts un tautas interesēs vākt, saglabāt, pētīt un popularizēt Latvijas un pasaules garīgās un materiālās kultūras liecības no vissenākajiem laikiem līdz mūsdienām, kam ir arheoloģijas, etnogrāfijas, numismātikas, vēstures vai mākslas vēstures nozīme.</w:t>
      </w:r>
    </w:p>
    <w:p w14:paraId="5609F06A" w14:textId="77777777" w:rsidR="00F916A5" w:rsidRPr="00AA5B5F" w:rsidRDefault="00F916A5" w:rsidP="00F916A5">
      <w:pPr>
        <w:pStyle w:val="NoSpacing"/>
        <w:spacing w:line="276" w:lineRule="auto"/>
        <w:ind w:left="0"/>
        <w:rPr>
          <w:rFonts w:ascii="Arial" w:hAnsi="Arial" w:cs="Arial"/>
          <w:color w:val="auto"/>
          <w:sz w:val="18"/>
          <w:szCs w:val="18"/>
        </w:rPr>
      </w:pPr>
      <w:r w:rsidRPr="00AA5B5F">
        <w:rPr>
          <w:rFonts w:ascii="Arial" w:hAnsi="Arial" w:cs="Arial"/>
          <w:color w:val="auto"/>
          <w:sz w:val="18"/>
          <w:szCs w:val="18"/>
        </w:rPr>
        <w:t>Muzeja kolekciju pirmsākumi datējami ar 1869. gadā nodibināto Rīgas Latviešu biedrības Zinību komisiju un tās sākto etnogrāfisko vērtību vākšanu, kas rezultējās Latviešu muzejā. 1920. gada februārī to pārņēma jaunā Latvijas valsts, lai turpinātu attīstīt kā nacionāla mēroga kultūras un atmiņas institūciju ar nosaukumu Latvijas Etnogrāfiskais muzejs, ko 1924. gadā pārdēvēja par Valsts Vēsturisko muzeju.</w:t>
      </w:r>
    </w:p>
    <w:p w14:paraId="565900BA" w14:textId="6B2F8E0D" w:rsidR="00F916A5" w:rsidRPr="00AA5B5F" w:rsidRDefault="00F916A5" w:rsidP="00F916A5">
      <w:pPr>
        <w:pStyle w:val="NoSpacing"/>
        <w:spacing w:line="276" w:lineRule="auto"/>
        <w:ind w:left="0"/>
        <w:rPr>
          <w:rFonts w:ascii="Arial" w:hAnsi="Arial" w:cs="Arial"/>
          <w:color w:val="auto"/>
          <w:sz w:val="18"/>
          <w:szCs w:val="18"/>
        </w:rPr>
      </w:pPr>
      <w:r w:rsidRPr="00AA5B5F">
        <w:rPr>
          <w:rFonts w:ascii="Arial" w:hAnsi="Arial" w:cs="Arial"/>
          <w:color w:val="auto"/>
          <w:sz w:val="18"/>
          <w:szCs w:val="18"/>
        </w:rPr>
        <w:t>Kopš 1920. gada muzejs atradies Rīgas pilī, izņemot laikposmu no 2013. līdz 2024. gadam, kad tika renovētas pils telpas. Muzejs atgriezies Rīgas pilī, bet tā krājums,</w:t>
      </w:r>
      <w:r w:rsidR="005F0729" w:rsidRPr="00AA5B5F">
        <w:rPr>
          <w:rFonts w:ascii="Arial" w:hAnsi="Arial" w:cs="Arial"/>
          <w:color w:val="auto"/>
          <w:sz w:val="18"/>
          <w:szCs w:val="18"/>
        </w:rPr>
        <w:t xml:space="preserve"> </w:t>
      </w:r>
      <w:r w:rsidRPr="00AA5B5F">
        <w:rPr>
          <w:rFonts w:ascii="Arial" w:hAnsi="Arial" w:cs="Arial"/>
          <w:color w:val="auto"/>
          <w:sz w:val="18"/>
          <w:szCs w:val="18"/>
        </w:rPr>
        <w:t>administrācija un speciālisti izvietoti Muzeju krātuvē Pulka ielā 8.</w:t>
      </w:r>
    </w:p>
    <w:p w14:paraId="2F7DC0D4" w14:textId="77777777" w:rsidR="00F916A5" w:rsidRPr="00AA5B5F" w:rsidRDefault="00F916A5" w:rsidP="00F916A5">
      <w:pPr>
        <w:pStyle w:val="NoSpacing"/>
        <w:spacing w:line="276" w:lineRule="auto"/>
        <w:ind w:left="0"/>
        <w:rPr>
          <w:rFonts w:ascii="Arial" w:hAnsi="Arial" w:cs="Arial"/>
          <w:color w:val="auto"/>
          <w:sz w:val="18"/>
          <w:szCs w:val="18"/>
        </w:rPr>
      </w:pPr>
      <w:r w:rsidRPr="00AA5B5F">
        <w:rPr>
          <w:rFonts w:ascii="Arial" w:hAnsi="Arial" w:cs="Arial"/>
          <w:color w:val="auto"/>
          <w:sz w:val="18"/>
          <w:szCs w:val="18"/>
        </w:rPr>
        <w:lastRenderedPageBreak/>
        <w:t>Latvijas Nacionālais vēstures muzejs ir nozīmīgs pētnieciskais centrs un aktīvs Latvijas vēstures un kultūras popularizētājs. Muzeju raksturo liela krājuma, pētniecības tēmu, izstāžu un izglītības programmu daudzveidība – tas veic pētniecisko darbu, organizē konferences un seminārus, veido ceļojošās izstādes, sadarbojas ar Latvijas skolām, iestādēm, izdod rakstu krājumus un citas publikācijas.</w:t>
      </w:r>
      <w:r w:rsidRPr="00AA5B5F">
        <w:rPr>
          <w:rFonts w:ascii="Arial" w:hAnsi="Arial" w:cs="Arial"/>
          <w:color w:val="auto"/>
          <w:sz w:val="18"/>
          <w:szCs w:val="18"/>
        </w:rPr>
        <w:br/>
        <w:t>Latvijas Nacionālā vēstures muzeja nodaļas ir Dauderi un Tautas frontes muzejs.</w:t>
      </w:r>
    </w:p>
    <w:sectPr w:rsidR="00F916A5" w:rsidRPr="00AA5B5F" w:rsidSect="00FE5590">
      <w:headerReference w:type="default" r:id="rId9"/>
      <w:footerReference w:type="even" r:id="rId10"/>
      <w:footerReference w:type="default" r:id="rId11"/>
      <w:headerReference w:type="first" r:id="rId12"/>
      <w:footerReference w:type="first" r:id="rId13"/>
      <w:pgSz w:w="11906" w:h="16838"/>
      <w:pgMar w:top="1021" w:right="1021" w:bottom="1021" w:left="3402" w:header="52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10C30" w14:textId="77777777" w:rsidR="00A00148" w:rsidRDefault="00A00148" w:rsidP="004C7C9B">
      <w:pPr>
        <w:spacing w:after="0" w:line="240" w:lineRule="auto"/>
      </w:pPr>
      <w:r>
        <w:separator/>
      </w:r>
    </w:p>
  </w:endnote>
  <w:endnote w:type="continuationSeparator" w:id="0">
    <w:p w14:paraId="2619F0F7" w14:textId="77777777" w:rsidR="00A00148" w:rsidRDefault="00A00148" w:rsidP="004C7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T Commons Pro Medium">
    <w:charset w:val="00"/>
    <w:family w:val="swiss"/>
    <w:pitch w:val="variable"/>
    <w:sig w:usb0="A00002EF" w:usb1="5000A4F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9039251"/>
      <w:docPartObj>
        <w:docPartGallery w:val="Page Numbers (Bottom of Page)"/>
        <w:docPartUnique/>
      </w:docPartObj>
    </w:sdtPr>
    <w:sdtContent>
      <w:p w14:paraId="19F426A7" w14:textId="0DC9521B" w:rsidR="00A02D41" w:rsidRDefault="00A02D41" w:rsidP="00832EF3">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C598FA" w14:textId="77777777" w:rsidR="00A02D41" w:rsidRDefault="00A02D41" w:rsidP="00A02D41">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1602812"/>
      <w:docPartObj>
        <w:docPartGallery w:val="Page Numbers (Bottom of Page)"/>
        <w:docPartUnique/>
      </w:docPartObj>
    </w:sdtPr>
    <w:sdtContent>
      <w:p w14:paraId="5FFD5261" w14:textId="09282EB5" w:rsidR="00A02D41" w:rsidRDefault="00A02D41" w:rsidP="00A02D41">
        <w:pPr>
          <w:pStyle w:val="Footer"/>
          <w:framePr w:wrap="none" w:vAnchor="text" w:hAnchor="margin" w:y="1"/>
          <w:ind w:left="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36B4624A" w14:textId="5636950B" w:rsidR="00A02D41" w:rsidRDefault="00A02D41" w:rsidP="00A02D41">
    <w:pPr>
      <w:suppressAutoHyphens/>
      <w:autoSpaceDE w:val="0"/>
      <w:autoSpaceDN w:val="0"/>
      <w:adjustRightInd w:val="0"/>
      <w:spacing w:after="0" w:line="256" w:lineRule="atLeast"/>
      <w:ind w:left="-820" w:right="3939" w:firstLine="820"/>
      <w:textAlignment w:val="center"/>
      <w:rPr>
        <w:rFonts w:ascii="Arial" w:hAnsi="Arial" w:cs="Arial"/>
        <w:color w:val="auto"/>
        <w:spacing w:val="2"/>
        <w:sz w:val="16"/>
        <w:szCs w:val="16"/>
      </w:rPr>
    </w:pPr>
  </w:p>
  <w:p w14:paraId="429737C0" w14:textId="5C776C47" w:rsidR="00D55005" w:rsidRDefault="003B0C44" w:rsidP="00D55005">
    <w:pPr>
      <w:suppressAutoHyphens/>
      <w:autoSpaceDE w:val="0"/>
      <w:autoSpaceDN w:val="0"/>
      <w:adjustRightInd w:val="0"/>
      <w:spacing w:after="0" w:line="256" w:lineRule="atLeast"/>
      <w:ind w:left="-2977" w:right="7909"/>
      <w:jc w:val="center"/>
      <w:textAlignment w:val="center"/>
      <w:rPr>
        <w:rFonts w:ascii="Arial" w:hAnsi="Arial" w:cs="Arial"/>
        <w:color w:val="auto"/>
        <w:spacing w:val="2"/>
        <w:sz w:val="16"/>
        <w:szCs w:val="16"/>
      </w:rPr>
    </w:pPr>
    <w:r>
      <w:rPr>
        <w:rFonts w:ascii="Arial" w:hAnsi="Arial" w:cs="Arial"/>
        <w:noProof/>
        <w:color w:val="auto"/>
        <w:spacing w:val="2"/>
        <w:sz w:val="16"/>
        <w:szCs w:val="16"/>
      </w:rPr>
      <w:drawing>
        <wp:inline distT="0" distB="0" distL="0" distR="0" wp14:anchorId="360B928E" wp14:editId="37E2650C">
          <wp:extent cx="720564" cy="749298"/>
          <wp:effectExtent l="0" t="0" r="381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66002" cy="796548"/>
                  </a:xfrm>
                  <a:prstGeom prst="rect">
                    <a:avLst/>
                  </a:prstGeom>
                </pic:spPr>
              </pic:pic>
            </a:graphicData>
          </a:graphic>
        </wp:inline>
      </w:drawing>
    </w:r>
  </w:p>
  <w:p w14:paraId="313D7D53" w14:textId="77777777" w:rsidR="003B0C44" w:rsidRPr="00B57AC4" w:rsidRDefault="003B0C44" w:rsidP="003B0C44">
    <w:pPr>
      <w:suppressAutoHyphens/>
      <w:autoSpaceDE w:val="0"/>
      <w:autoSpaceDN w:val="0"/>
      <w:adjustRightInd w:val="0"/>
      <w:spacing w:after="0" w:line="276" w:lineRule="auto"/>
      <w:ind w:left="-2977" w:right="7909"/>
      <w:jc w:val="center"/>
      <w:textAlignment w:val="center"/>
      <w:rPr>
        <w:rFonts w:ascii="Arial" w:hAnsi="Arial" w:cs="Arial"/>
        <w:color w:val="312C51"/>
        <w:spacing w:val="2"/>
        <w:sz w:val="16"/>
        <w:szCs w:val="16"/>
      </w:rPr>
    </w:pPr>
    <w:r w:rsidRPr="00B57AC4">
      <w:rPr>
        <w:rFonts w:ascii="Arial" w:hAnsi="Arial" w:cs="Arial"/>
        <w:color w:val="312C51"/>
        <w:spacing w:val="2"/>
        <w:sz w:val="16"/>
        <w:szCs w:val="16"/>
      </w:rPr>
      <w:t>lnvm.</w:t>
    </w:r>
    <w:r>
      <w:rPr>
        <w:rFonts w:ascii="Arial" w:hAnsi="Arial" w:cs="Arial"/>
        <w:color w:val="312C51"/>
        <w:spacing w:val="2"/>
        <w:sz w:val="16"/>
        <w:szCs w:val="16"/>
      </w:rPr>
      <w:t>gov.</w:t>
    </w:r>
    <w:r w:rsidRPr="00B57AC4">
      <w:rPr>
        <w:rFonts w:ascii="Arial" w:hAnsi="Arial" w:cs="Arial"/>
        <w:color w:val="312C51"/>
        <w:spacing w:val="2"/>
        <w:sz w:val="16"/>
        <w:szCs w:val="16"/>
      </w:rPr>
      <w:t>lv</w:t>
    </w:r>
  </w:p>
  <w:p w14:paraId="58199563" w14:textId="302054AA" w:rsidR="004C7C9B" w:rsidRPr="00B57AC4" w:rsidRDefault="003B0C44" w:rsidP="003B0C44">
    <w:pPr>
      <w:pStyle w:val="Footer"/>
      <w:spacing w:line="240" w:lineRule="auto"/>
      <w:ind w:left="-2977" w:right="7909"/>
      <w:jc w:val="center"/>
      <w:rPr>
        <w:rFonts w:ascii="Arial" w:hAnsi="Arial" w:cs="Arial"/>
        <w:color w:val="312C51"/>
      </w:rPr>
    </w:pPr>
    <w:r w:rsidRPr="00B57AC4">
      <w:rPr>
        <w:rFonts w:ascii="Arial" w:hAnsi="Arial" w:cs="Arial"/>
        <w:color w:val="312C51"/>
        <w:spacing w:val="2"/>
        <w:sz w:val="16"/>
        <w:szCs w:val="16"/>
      </w:rPr>
      <w:t>informācija: +371 67</w:t>
    </w:r>
    <w:r>
      <w:rPr>
        <w:rFonts w:ascii="Arial" w:hAnsi="Arial" w:cs="Arial"/>
        <w:color w:val="312C51"/>
        <w:spacing w:val="2"/>
        <w:sz w:val="16"/>
        <w:szCs w:val="16"/>
      </w:rPr>
      <w:t>221357</w:t>
    </w:r>
    <w:r w:rsidRPr="00B57AC4">
      <w:rPr>
        <w:rFonts w:ascii="Arial" w:hAnsi="Arial" w:cs="Arial"/>
        <w:color w:val="312C51"/>
        <w:spacing w:val="2"/>
        <w:sz w:val="16"/>
        <w:szCs w:val="16"/>
      </w:rPr>
      <w:t xml:space="preserve"> </w:t>
    </w:r>
    <w:r w:rsidRPr="00B57AC4">
      <w:rPr>
        <w:rFonts w:ascii="Arial" w:hAnsi="Arial" w:cs="Arial"/>
        <w:color w:val="312C51"/>
        <w:spacing w:val="2"/>
        <w:sz w:val="16"/>
        <w:szCs w:val="16"/>
      </w:rPr>
      <w:br/>
    </w:r>
    <w:r>
      <w:rPr>
        <w:rFonts w:ascii="Arial" w:hAnsi="Arial" w:cs="Arial"/>
        <w:color w:val="312C51"/>
        <w:spacing w:val="2"/>
        <w:sz w:val="16"/>
        <w:szCs w:val="16"/>
      </w:rPr>
      <w:t>info</w:t>
    </w:r>
    <w:r w:rsidRPr="00B57AC4">
      <w:rPr>
        <w:rFonts w:ascii="Arial" w:hAnsi="Arial" w:cs="Arial"/>
        <w:color w:val="312C51"/>
        <w:spacing w:val="2"/>
        <w:sz w:val="16"/>
        <w:szCs w:val="16"/>
      </w:rPr>
      <w:t>@lnvm.gov.lv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600DD" w14:textId="6743B917" w:rsidR="00FE5590" w:rsidRDefault="00FE5590" w:rsidP="00FE5590">
    <w:pPr>
      <w:suppressAutoHyphens/>
      <w:autoSpaceDE w:val="0"/>
      <w:autoSpaceDN w:val="0"/>
      <w:adjustRightInd w:val="0"/>
      <w:spacing w:after="0" w:line="256" w:lineRule="atLeast"/>
      <w:ind w:left="-820" w:right="3939" w:firstLine="820"/>
      <w:textAlignment w:val="center"/>
      <w:rPr>
        <w:rFonts w:ascii="Arial" w:hAnsi="Arial" w:cs="Arial"/>
        <w:color w:val="auto"/>
        <w:spacing w:val="2"/>
        <w:sz w:val="16"/>
        <w:szCs w:val="16"/>
      </w:rPr>
    </w:pPr>
    <w:r>
      <w:rPr>
        <w:rFonts w:ascii="Arial" w:hAnsi="Arial" w:cs="Arial"/>
        <w:color w:val="auto"/>
        <w:spacing w:val="2"/>
        <w:sz w:val="16"/>
        <w:szCs w:val="16"/>
      </w:rPr>
      <w:t>1</w:t>
    </w:r>
  </w:p>
  <w:p w14:paraId="2EE8C478" w14:textId="77777777" w:rsidR="000D48EE" w:rsidRPr="00B57AC4" w:rsidRDefault="000D48EE" w:rsidP="000D48EE">
    <w:pPr>
      <w:suppressAutoHyphens/>
      <w:autoSpaceDE w:val="0"/>
      <w:autoSpaceDN w:val="0"/>
      <w:adjustRightInd w:val="0"/>
      <w:spacing w:after="0" w:line="276" w:lineRule="auto"/>
      <w:ind w:left="-2977" w:right="7909"/>
      <w:jc w:val="center"/>
      <w:textAlignment w:val="center"/>
      <w:rPr>
        <w:rFonts w:ascii="Arial" w:hAnsi="Arial" w:cs="Arial"/>
        <w:color w:val="312C51"/>
        <w:spacing w:val="2"/>
        <w:sz w:val="16"/>
        <w:szCs w:val="16"/>
      </w:rPr>
    </w:pPr>
    <w:r w:rsidRPr="00B57AC4">
      <w:rPr>
        <w:rFonts w:ascii="Arial" w:hAnsi="Arial" w:cs="Arial"/>
        <w:color w:val="312C51"/>
        <w:spacing w:val="2"/>
        <w:sz w:val="16"/>
        <w:szCs w:val="16"/>
      </w:rPr>
      <w:t>lnvm.</w:t>
    </w:r>
    <w:r>
      <w:rPr>
        <w:rFonts w:ascii="Arial" w:hAnsi="Arial" w:cs="Arial"/>
        <w:color w:val="312C51"/>
        <w:spacing w:val="2"/>
        <w:sz w:val="16"/>
        <w:szCs w:val="16"/>
      </w:rPr>
      <w:t>gov.</w:t>
    </w:r>
    <w:r w:rsidRPr="00B57AC4">
      <w:rPr>
        <w:rFonts w:ascii="Arial" w:hAnsi="Arial" w:cs="Arial"/>
        <w:color w:val="312C51"/>
        <w:spacing w:val="2"/>
        <w:sz w:val="16"/>
        <w:szCs w:val="16"/>
      </w:rPr>
      <w:t>lv</w:t>
    </w:r>
  </w:p>
  <w:p w14:paraId="7621AD0E" w14:textId="415493DE" w:rsidR="00D55005" w:rsidRPr="000D48EE" w:rsidRDefault="000D48EE" w:rsidP="000D48EE">
    <w:pPr>
      <w:pStyle w:val="Footer"/>
      <w:spacing w:line="240" w:lineRule="auto"/>
      <w:ind w:left="-2977" w:right="7909"/>
      <w:jc w:val="center"/>
      <w:rPr>
        <w:rFonts w:ascii="Arial" w:hAnsi="Arial" w:cs="Arial"/>
        <w:color w:val="312C51"/>
      </w:rPr>
    </w:pPr>
    <w:r w:rsidRPr="00B57AC4">
      <w:rPr>
        <w:rFonts w:ascii="Arial" w:hAnsi="Arial" w:cs="Arial"/>
        <w:color w:val="312C51"/>
        <w:spacing w:val="2"/>
        <w:sz w:val="16"/>
        <w:szCs w:val="16"/>
      </w:rPr>
      <w:t>informācija: +371 67</w:t>
    </w:r>
    <w:r w:rsidR="00C50B9A">
      <w:rPr>
        <w:rFonts w:ascii="Arial" w:hAnsi="Arial" w:cs="Arial"/>
        <w:color w:val="312C51"/>
        <w:spacing w:val="2"/>
        <w:sz w:val="16"/>
        <w:szCs w:val="16"/>
      </w:rPr>
      <w:t>22</w:t>
    </w:r>
    <w:r w:rsidR="003B0C44">
      <w:rPr>
        <w:rFonts w:ascii="Arial" w:hAnsi="Arial" w:cs="Arial"/>
        <w:color w:val="312C51"/>
        <w:spacing w:val="2"/>
        <w:sz w:val="16"/>
        <w:szCs w:val="16"/>
      </w:rPr>
      <w:t>1357</w:t>
    </w:r>
    <w:r w:rsidRPr="00B57AC4">
      <w:rPr>
        <w:rFonts w:ascii="Arial" w:hAnsi="Arial" w:cs="Arial"/>
        <w:color w:val="312C51"/>
        <w:spacing w:val="2"/>
        <w:sz w:val="16"/>
        <w:szCs w:val="16"/>
      </w:rPr>
      <w:t xml:space="preserve"> </w:t>
    </w:r>
    <w:r w:rsidRPr="00B57AC4">
      <w:rPr>
        <w:rFonts w:ascii="Arial" w:hAnsi="Arial" w:cs="Arial"/>
        <w:color w:val="312C51"/>
        <w:spacing w:val="2"/>
        <w:sz w:val="16"/>
        <w:szCs w:val="16"/>
      </w:rPr>
      <w:br/>
    </w:r>
    <w:r w:rsidR="003B0C44">
      <w:rPr>
        <w:rFonts w:ascii="Arial" w:hAnsi="Arial" w:cs="Arial"/>
        <w:color w:val="312C51"/>
        <w:spacing w:val="2"/>
        <w:sz w:val="16"/>
        <w:szCs w:val="16"/>
      </w:rPr>
      <w:t>info</w:t>
    </w:r>
    <w:r w:rsidRPr="00B57AC4">
      <w:rPr>
        <w:rFonts w:ascii="Arial" w:hAnsi="Arial" w:cs="Arial"/>
        <w:color w:val="312C51"/>
        <w:spacing w:val="2"/>
        <w:sz w:val="16"/>
        <w:szCs w:val="16"/>
      </w:rPr>
      <w:t>@lnvm.gov.lv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C7715" w14:textId="77777777" w:rsidR="00A00148" w:rsidRDefault="00A00148" w:rsidP="004C7C9B">
      <w:pPr>
        <w:spacing w:after="0" w:line="240" w:lineRule="auto"/>
      </w:pPr>
      <w:r>
        <w:separator/>
      </w:r>
    </w:p>
  </w:footnote>
  <w:footnote w:type="continuationSeparator" w:id="0">
    <w:p w14:paraId="7C6E6A44" w14:textId="77777777" w:rsidR="00A00148" w:rsidRDefault="00A00148" w:rsidP="004C7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12F32" w14:textId="7F76BFCE" w:rsidR="004C7C9B" w:rsidRDefault="004C7C9B" w:rsidP="004C7C9B">
    <w:pPr>
      <w:pStyle w:val="Header"/>
      <w:ind w:left="-269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CC63A" w14:textId="3A8BED13" w:rsidR="00AE5401" w:rsidRDefault="000D48EE" w:rsidP="000D48EE">
    <w:pPr>
      <w:pStyle w:val="Header"/>
      <w:ind w:left="-2977"/>
    </w:pPr>
    <w:r>
      <w:rPr>
        <w:noProof/>
      </w:rPr>
      <w:drawing>
        <wp:inline distT="0" distB="0" distL="0" distR="0" wp14:anchorId="20C358EC" wp14:editId="30F8240E">
          <wp:extent cx="1543277" cy="12989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610464" cy="13554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E64300"/>
    <w:multiLevelType w:val="hybridMultilevel"/>
    <w:tmpl w:val="86EA2CB8"/>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16cid:durableId="491602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D17"/>
    <w:rsid w:val="0000130C"/>
    <w:rsid w:val="0000334F"/>
    <w:rsid w:val="0000483F"/>
    <w:rsid w:val="000065C6"/>
    <w:rsid w:val="000137A7"/>
    <w:rsid w:val="00030EA2"/>
    <w:rsid w:val="0003146A"/>
    <w:rsid w:val="00033C96"/>
    <w:rsid w:val="000373C4"/>
    <w:rsid w:val="00041DE6"/>
    <w:rsid w:val="000A0999"/>
    <w:rsid w:val="000A3C42"/>
    <w:rsid w:val="000D1591"/>
    <w:rsid w:val="000D22A5"/>
    <w:rsid w:val="000D48EE"/>
    <w:rsid w:val="000F44C6"/>
    <w:rsid w:val="00107E01"/>
    <w:rsid w:val="00145710"/>
    <w:rsid w:val="001556C1"/>
    <w:rsid w:val="001617D2"/>
    <w:rsid w:val="00173DB0"/>
    <w:rsid w:val="00175048"/>
    <w:rsid w:val="00192FB7"/>
    <w:rsid w:val="001C1076"/>
    <w:rsid w:val="001F6A6B"/>
    <w:rsid w:val="00210188"/>
    <w:rsid w:val="002116EC"/>
    <w:rsid w:val="0021738A"/>
    <w:rsid w:val="002517A6"/>
    <w:rsid w:val="002636EB"/>
    <w:rsid w:val="0028148B"/>
    <w:rsid w:val="002A747A"/>
    <w:rsid w:val="002B76DD"/>
    <w:rsid w:val="002F56DD"/>
    <w:rsid w:val="00333780"/>
    <w:rsid w:val="00365E90"/>
    <w:rsid w:val="0037371D"/>
    <w:rsid w:val="0037422C"/>
    <w:rsid w:val="00375714"/>
    <w:rsid w:val="00375770"/>
    <w:rsid w:val="003809AD"/>
    <w:rsid w:val="00395397"/>
    <w:rsid w:val="00395BDF"/>
    <w:rsid w:val="003B0C44"/>
    <w:rsid w:val="003B6515"/>
    <w:rsid w:val="00403032"/>
    <w:rsid w:val="004144EC"/>
    <w:rsid w:val="00415E75"/>
    <w:rsid w:val="00416B0A"/>
    <w:rsid w:val="00485D2B"/>
    <w:rsid w:val="00496842"/>
    <w:rsid w:val="004A289B"/>
    <w:rsid w:val="004C7C9B"/>
    <w:rsid w:val="004D013B"/>
    <w:rsid w:val="004F2DD1"/>
    <w:rsid w:val="0051678C"/>
    <w:rsid w:val="00571F7B"/>
    <w:rsid w:val="005A6E61"/>
    <w:rsid w:val="005B260F"/>
    <w:rsid w:val="005C3492"/>
    <w:rsid w:val="005D54E5"/>
    <w:rsid w:val="005F0729"/>
    <w:rsid w:val="00600A8C"/>
    <w:rsid w:val="00605D0E"/>
    <w:rsid w:val="00623933"/>
    <w:rsid w:val="00625AAF"/>
    <w:rsid w:val="00625B1F"/>
    <w:rsid w:val="00643F60"/>
    <w:rsid w:val="00645D3F"/>
    <w:rsid w:val="0065504A"/>
    <w:rsid w:val="006663B2"/>
    <w:rsid w:val="006673D1"/>
    <w:rsid w:val="006853A4"/>
    <w:rsid w:val="00690745"/>
    <w:rsid w:val="00691CAD"/>
    <w:rsid w:val="006A1EE9"/>
    <w:rsid w:val="006F5DFA"/>
    <w:rsid w:val="007015BD"/>
    <w:rsid w:val="00776964"/>
    <w:rsid w:val="007952EF"/>
    <w:rsid w:val="007977C0"/>
    <w:rsid w:val="007A075F"/>
    <w:rsid w:val="007A0EA4"/>
    <w:rsid w:val="007B2A77"/>
    <w:rsid w:val="007D2782"/>
    <w:rsid w:val="007D4DDB"/>
    <w:rsid w:val="007F2178"/>
    <w:rsid w:val="007F6D0D"/>
    <w:rsid w:val="00810109"/>
    <w:rsid w:val="00813847"/>
    <w:rsid w:val="008211E5"/>
    <w:rsid w:val="00830AFC"/>
    <w:rsid w:val="00857977"/>
    <w:rsid w:val="00892437"/>
    <w:rsid w:val="00894F6D"/>
    <w:rsid w:val="008A33B3"/>
    <w:rsid w:val="008B55CA"/>
    <w:rsid w:val="008E29A3"/>
    <w:rsid w:val="008E76C6"/>
    <w:rsid w:val="008F27CA"/>
    <w:rsid w:val="008F43CE"/>
    <w:rsid w:val="008F7450"/>
    <w:rsid w:val="00901092"/>
    <w:rsid w:val="009242B5"/>
    <w:rsid w:val="0094539C"/>
    <w:rsid w:val="00945EAE"/>
    <w:rsid w:val="00953302"/>
    <w:rsid w:val="009C55E5"/>
    <w:rsid w:val="00A00148"/>
    <w:rsid w:val="00A02D41"/>
    <w:rsid w:val="00A37476"/>
    <w:rsid w:val="00A57222"/>
    <w:rsid w:val="00A944C0"/>
    <w:rsid w:val="00AA5B5F"/>
    <w:rsid w:val="00AB7721"/>
    <w:rsid w:val="00AD0BC3"/>
    <w:rsid w:val="00AD25EC"/>
    <w:rsid w:val="00AE5401"/>
    <w:rsid w:val="00AE7A0D"/>
    <w:rsid w:val="00B02FB0"/>
    <w:rsid w:val="00B10AB9"/>
    <w:rsid w:val="00B47AD8"/>
    <w:rsid w:val="00B54AAC"/>
    <w:rsid w:val="00B57AC4"/>
    <w:rsid w:val="00B63247"/>
    <w:rsid w:val="00B665AA"/>
    <w:rsid w:val="00B7196E"/>
    <w:rsid w:val="00B7341B"/>
    <w:rsid w:val="00B856A1"/>
    <w:rsid w:val="00B93292"/>
    <w:rsid w:val="00BA49F6"/>
    <w:rsid w:val="00BC3ADA"/>
    <w:rsid w:val="00BE5D98"/>
    <w:rsid w:val="00BF565B"/>
    <w:rsid w:val="00C3167A"/>
    <w:rsid w:val="00C41453"/>
    <w:rsid w:val="00C50B9A"/>
    <w:rsid w:val="00C547DF"/>
    <w:rsid w:val="00C60EB8"/>
    <w:rsid w:val="00C87676"/>
    <w:rsid w:val="00C9144F"/>
    <w:rsid w:val="00CA5A3E"/>
    <w:rsid w:val="00CB0FC6"/>
    <w:rsid w:val="00CB30E5"/>
    <w:rsid w:val="00CC2FBE"/>
    <w:rsid w:val="00CC5531"/>
    <w:rsid w:val="00CD21EA"/>
    <w:rsid w:val="00CD2C84"/>
    <w:rsid w:val="00D07122"/>
    <w:rsid w:val="00D27832"/>
    <w:rsid w:val="00D318F7"/>
    <w:rsid w:val="00D33CDE"/>
    <w:rsid w:val="00D3511A"/>
    <w:rsid w:val="00D36197"/>
    <w:rsid w:val="00D50ADA"/>
    <w:rsid w:val="00D55005"/>
    <w:rsid w:val="00D801DD"/>
    <w:rsid w:val="00D85795"/>
    <w:rsid w:val="00D866FD"/>
    <w:rsid w:val="00DB6031"/>
    <w:rsid w:val="00DC5834"/>
    <w:rsid w:val="00DD3E8E"/>
    <w:rsid w:val="00E03467"/>
    <w:rsid w:val="00E04319"/>
    <w:rsid w:val="00E10C70"/>
    <w:rsid w:val="00E2156E"/>
    <w:rsid w:val="00E52086"/>
    <w:rsid w:val="00E7117C"/>
    <w:rsid w:val="00E84CFB"/>
    <w:rsid w:val="00E90EF8"/>
    <w:rsid w:val="00E96E7F"/>
    <w:rsid w:val="00EA3C90"/>
    <w:rsid w:val="00EB67EC"/>
    <w:rsid w:val="00EE1772"/>
    <w:rsid w:val="00EE2093"/>
    <w:rsid w:val="00F03187"/>
    <w:rsid w:val="00F2137A"/>
    <w:rsid w:val="00F30471"/>
    <w:rsid w:val="00F30C0B"/>
    <w:rsid w:val="00F52F28"/>
    <w:rsid w:val="00F620FB"/>
    <w:rsid w:val="00F661AE"/>
    <w:rsid w:val="00F74A75"/>
    <w:rsid w:val="00F761CA"/>
    <w:rsid w:val="00F911CD"/>
    <w:rsid w:val="00F916A5"/>
    <w:rsid w:val="00FB4AC3"/>
    <w:rsid w:val="00FD3BF0"/>
    <w:rsid w:val="00FD4CCC"/>
    <w:rsid w:val="00FD6D17"/>
    <w:rsid w:val="00FE2B83"/>
    <w:rsid w:val="00FE320B"/>
    <w:rsid w:val="00FE3440"/>
    <w:rsid w:val="00FE55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86AD2"/>
  <w15:chartTrackingRefBased/>
  <w15:docId w15:val="{8B231FF9-1ECB-3249-86F2-4DE15D4C3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lv-LV" w:eastAsia="en-US" w:bidi="ar-SA"/>
      </w:rPr>
    </w:rPrDefault>
    <w:pPrDefault>
      <w:pPr>
        <w:spacing w:after="160" w:line="288" w:lineRule="auto"/>
        <w:ind w:left="2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745"/>
    <w:rPr>
      <w:color w:val="5A5A5A" w:themeColor="text1" w:themeTint="A5"/>
    </w:rPr>
  </w:style>
  <w:style w:type="paragraph" w:styleId="Heading1">
    <w:name w:val="heading 1"/>
    <w:basedOn w:val="Normal"/>
    <w:next w:val="Normal"/>
    <w:link w:val="Heading1Char"/>
    <w:uiPriority w:val="9"/>
    <w:qFormat/>
    <w:rsid w:val="00690745"/>
    <w:pPr>
      <w:spacing w:before="400" w:after="60" w:line="240" w:lineRule="auto"/>
      <w:contextualSpacing/>
      <w:outlineLvl w:val="0"/>
    </w:pPr>
    <w:rPr>
      <w:rFonts w:asciiTheme="majorHAnsi" w:eastAsiaTheme="majorEastAsia" w:hAnsiTheme="majorHAnsi" w:cstheme="majorBidi"/>
      <w:smallCaps/>
      <w:color w:val="212934" w:themeColor="text2" w:themeShade="7F"/>
      <w:spacing w:val="20"/>
      <w:sz w:val="32"/>
      <w:szCs w:val="32"/>
    </w:rPr>
  </w:style>
  <w:style w:type="paragraph" w:styleId="Heading2">
    <w:name w:val="heading 2"/>
    <w:basedOn w:val="Normal"/>
    <w:next w:val="Normal"/>
    <w:link w:val="Heading2Char"/>
    <w:uiPriority w:val="9"/>
    <w:semiHidden/>
    <w:unhideWhenUsed/>
    <w:qFormat/>
    <w:rsid w:val="00690745"/>
    <w:pPr>
      <w:spacing w:before="120" w:after="60" w:line="240" w:lineRule="auto"/>
      <w:contextualSpacing/>
      <w:outlineLvl w:val="1"/>
    </w:pPr>
    <w:rPr>
      <w:rFonts w:asciiTheme="majorHAnsi" w:eastAsiaTheme="majorEastAsia" w:hAnsiTheme="majorHAnsi" w:cstheme="majorBidi"/>
      <w:smallCaps/>
      <w:color w:val="323E4F" w:themeColor="text2" w:themeShade="BF"/>
      <w:spacing w:val="20"/>
      <w:sz w:val="28"/>
      <w:szCs w:val="28"/>
    </w:rPr>
  </w:style>
  <w:style w:type="paragraph" w:styleId="Heading3">
    <w:name w:val="heading 3"/>
    <w:basedOn w:val="Normal"/>
    <w:next w:val="Normal"/>
    <w:link w:val="Heading3Char"/>
    <w:uiPriority w:val="9"/>
    <w:semiHidden/>
    <w:unhideWhenUsed/>
    <w:qFormat/>
    <w:rsid w:val="00690745"/>
    <w:pPr>
      <w:spacing w:before="120" w:after="60" w:line="240" w:lineRule="auto"/>
      <w:contextualSpacing/>
      <w:outlineLvl w:val="2"/>
    </w:pPr>
    <w:rPr>
      <w:rFonts w:asciiTheme="majorHAnsi" w:eastAsiaTheme="majorEastAsia" w:hAnsiTheme="majorHAnsi" w:cstheme="majorBidi"/>
      <w:smallCaps/>
      <w:color w:val="44546A" w:themeColor="text2"/>
      <w:spacing w:val="20"/>
      <w:sz w:val="24"/>
      <w:szCs w:val="24"/>
    </w:rPr>
  </w:style>
  <w:style w:type="paragraph" w:styleId="Heading4">
    <w:name w:val="heading 4"/>
    <w:basedOn w:val="Normal"/>
    <w:next w:val="Normal"/>
    <w:link w:val="Heading4Char"/>
    <w:uiPriority w:val="9"/>
    <w:semiHidden/>
    <w:unhideWhenUsed/>
    <w:qFormat/>
    <w:rsid w:val="00690745"/>
    <w:pPr>
      <w:pBdr>
        <w:bottom w:val="single" w:sz="4" w:space="1" w:color="98A8BD" w:themeColor="text2" w:themeTint="7F"/>
      </w:pBdr>
      <w:spacing w:before="200" w:after="100" w:line="240" w:lineRule="auto"/>
      <w:contextualSpacing/>
      <w:outlineLvl w:val="3"/>
    </w:pPr>
    <w:rPr>
      <w:rFonts w:asciiTheme="majorHAnsi" w:eastAsiaTheme="majorEastAsia" w:hAnsiTheme="majorHAnsi" w:cstheme="majorBidi"/>
      <w:b/>
      <w:bCs/>
      <w:smallCaps/>
      <w:color w:val="657C9C" w:themeColor="text2" w:themeTint="BF"/>
      <w:spacing w:val="20"/>
    </w:rPr>
  </w:style>
  <w:style w:type="paragraph" w:styleId="Heading5">
    <w:name w:val="heading 5"/>
    <w:basedOn w:val="Normal"/>
    <w:next w:val="Normal"/>
    <w:link w:val="Heading5Char"/>
    <w:uiPriority w:val="9"/>
    <w:semiHidden/>
    <w:unhideWhenUsed/>
    <w:qFormat/>
    <w:rsid w:val="00690745"/>
    <w:pPr>
      <w:pBdr>
        <w:bottom w:val="single" w:sz="4" w:space="1" w:color="8496B0" w:themeColor="text2" w:themeTint="99"/>
      </w:pBdr>
      <w:spacing w:before="200" w:after="100" w:line="240" w:lineRule="auto"/>
      <w:contextualSpacing/>
      <w:outlineLvl w:val="4"/>
    </w:pPr>
    <w:rPr>
      <w:rFonts w:asciiTheme="majorHAnsi" w:eastAsiaTheme="majorEastAsia" w:hAnsiTheme="majorHAnsi" w:cstheme="majorBidi"/>
      <w:smallCaps/>
      <w:color w:val="657C9C" w:themeColor="text2" w:themeTint="BF"/>
      <w:spacing w:val="20"/>
    </w:rPr>
  </w:style>
  <w:style w:type="paragraph" w:styleId="Heading6">
    <w:name w:val="heading 6"/>
    <w:basedOn w:val="Normal"/>
    <w:next w:val="Normal"/>
    <w:link w:val="Heading6Char"/>
    <w:uiPriority w:val="9"/>
    <w:semiHidden/>
    <w:unhideWhenUsed/>
    <w:qFormat/>
    <w:rsid w:val="00690745"/>
    <w:pPr>
      <w:pBdr>
        <w:bottom w:val="dotted" w:sz="8" w:space="1" w:color="747070" w:themeColor="background2" w:themeShade="7F"/>
      </w:pBdr>
      <w:spacing w:before="200" w:after="100"/>
      <w:contextualSpacing/>
      <w:outlineLvl w:val="5"/>
    </w:pPr>
    <w:rPr>
      <w:rFonts w:asciiTheme="majorHAnsi" w:eastAsiaTheme="majorEastAsia" w:hAnsiTheme="majorHAnsi" w:cstheme="majorBidi"/>
      <w:smallCaps/>
      <w:color w:val="747070" w:themeColor="background2" w:themeShade="7F"/>
      <w:spacing w:val="20"/>
    </w:rPr>
  </w:style>
  <w:style w:type="paragraph" w:styleId="Heading7">
    <w:name w:val="heading 7"/>
    <w:basedOn w:val="Normal"/>
    <w:next w:val="Normal"/>
    <w:link w:val="Heading7Char"/>
    <w:uiPriority w:val="9"/>
    <w:semiHidden/>
    <w:unhideWhenUsed/>
    <w:qFormat/>
    <w:rsid w:val="00690745"/>
    <w:pPr>
      <w:pBdr>
        <w:bottom w:val="dotted" w:sz="8" w:space="1" w:color="747070" w:themeColor="background2" w:themeShade="7F"/>
      </w:pBdr>
      <w:spacing w:before="200" w:after="100" w:line="240" w:lineRule="auto"/>
      <w:contextualSpacing/>
      <w:outlineLvl w:val="6"/>
    </w:pPr>
    <w:rPr>
      <w:rFonts w:asciiTheme="majorHAnsi" w:eastAsiaTheme="majorEastAsia" w:hAnsiTheme="majorHAnsi" w:cstheme="majorBidi"/>
      <w:b/>
      <w:bCs/>
      <w:smallCaps/>
      <w:color w:val="747070" w:themeColor="background2" w:themeShade="7F"/>
      <w:spacing w:val="20"/>
      <w:sz w:val="16"/>
      <w:szCs w:val="16"/>
    </w:rPr>
  </w:style>
  <w:style w:type="paragraph" w:styleId="Heading8">
    <w:name w:val="heading 8"/>
    <w:basedOn w:val="Normal"/>
    <w:next w:val="Normal"/>
    <w:link w:val="Heading8Char"/>
    <w:uiPriority w:val="9"/>
    <w:semiHidden/>
    <w:unhideWhenUsed/>
    <w:qFormat/>
    <w:rsid w:val="00690745"/>
    <w:pPr>
      <w:spacing w:before="200" w:after="60" w:line="240" w:lineRule="auto"/>
      <w:contextualSpacing/>
      <w:outlineLvl w:val="7"/>
    </w:pPr>
    <w:rPr>
      <w:rFonts w:asciiTheme="majorHAnsi" w:eastAsiaTheme="majorEastAsia" w:hAnsiTheme="majorHAnsi" w:cstheme="majorBidi"/>
      <w:b/>
      <w:smallCaps/>
      <w:color w:val="747070" w:themeColor="background2" w:themeShade="7F"/>
      <w:spacing w:val="20"/>
      <w:sz w:val="16"/>
      <w:szCs w:val="16"/>
    </w:rPr>
  </w:style>
  <w:style w:type="paragraph" w:styleId="Heading9">
    <w:name w:val="heading 9"/>
    <w:basedOn w:val="Normal"/>
    <w:next w:val="Normal"/>
    <w:link w:val="Heading9Char"/>
    <w:uiPriority w:val="9"/>
    <w:semiHidden/>
    <w:unhideWhenUsed/>
    <w:qFormat/>
    <w:rsid w:val="00690745"/>
    <w:pPr>
      <w:spacing w:before="200" w:after="60" w:line="240" w:lineRule="auto"/>
      <w:contextualSpacing/>
      <w:outlineLvl w:val="8"/>
    </w:pPr>
    <w:rPr>
      <w:rFonts w:asciiTheme="majorHAnsi" w:eastAsiaTheme="majorEastAsia" w:hAnsiTheme="majorHAnsi" w:cstheme="majorBidi"/>
      <w:smallCaps/>
      <w:color w:val="747070" w:themeColor="background2" w:themeShade="7F"/>
      <w:spacing w:val="2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6673D1"/>
    <w:pPr>
      <w:widowControl w:val="0"/>
      <w:tabs>
        <w:tab w:val="left" w:pos="5777"/>
        <w:tab w:val="left" w:pos="8789"/>
        <w:tab w:val="right" w:leader="dot" w:pos="9016"/>
      </w:tabs>
      <w:suppressAutoHyphens/>
      <w:overflowPunct w:val="0"/>
      <w:autoSpaceDE w:val="0"/>
      <w:autoSpaceDN w:val="0"/>
      <w:spacing w:before="120" w:after="120"/>
      <w:textAlignment w:val="baseline"/>
    </w:pPr>
    <w:rPr>
      <w:rFonts w:ascii="Times New Roman" w:eastAsia="Times New Roman" w:hAnsi="Times New Roman" w:cs="Calibri"/>
      <w:bCs/>
      <w:caps/>
      <w:kern w:val="3"/>
      <w:lang w:eastAsia="en-GB"/>
    </w:rPr>
  </w:style>
  <w:style w:type="paragraph" w:customStyle="1" w:styleId="Body">
    <w:name w:val="Body"/>
    <w:basedOn w:val="Normal"/>
    <w:uiPriority w:val="99"/>
    <w:rsid w:val="00FD6D17"/>
    <w:pPr>
      <w:suppressAutoHyphens/>
      <w:autoSpaceDE w:val="0"/>
      <w:autoSpaceDN w:val="0"/>
      <w:adjustRightInd w:val="0"/>
      <w:spacing w:line="256" w:lineRule="atLeast"/>
      <w:textAlignment w:val="center"/>
    </w:pPr>
    <w:rPr>
      <w:rFonts w:ascii="TT Commons Pro Medium" w:hAnsi="TT Commons Pro Medium" w:cs="TT Commons Pro Medium"/>
      <w:color w:val="000000"/>
    </w:rPr>
  </w:style>
  <w:style w:type="character" w:customStyle="1" w:styleId="balts">
    <w:name w:val="balts"/>
    <w:uiPriority w:val="99"/>
    <w:rsid w:val="00FD6D17"/>
    <w:rPr>
      <w:outline/>
    </w:rPr>
  </w:style>
  <w:style w:type="paragraph" w:styleId="NoSpacing">
    <w:name w:val="No Spacing"/>
    <w:basedOn w:val="Normal"/>
    <w:uiPriority w:val="1"/>
    <w:qFormat/>
    <w:rsid w:val="00690745"/>
    <w:pPr>
      <w:spacing w:after="0" w:line="240" w:lineRule="auto"/>
    </w:pPr>
  </w:style>
  <w:style w:type="paragraph" w:styleId="Header">
    <w:name w:val="header"/>
    <w:basedOn w:val="Normal"/>
    <w:link w:val="HeaderChar"/>
    <w:uiPriority w:val="99"/>
    <w:unhideWhenUsed/>
    <w:rsid w:val="004C7C9B"/>
    <w:pPr>
      <w:tabs>
        <w:tab w:val="center" w:pos="4513"/>
        <w:tab w:val="right" w:pos="9026"/>
      </w:tabs>
    </w:pPr>
  </w:style>
  <w:style w:type="character" w:customStyle="1" w:styleId="HeaderChar">
    <w:name w:val="Header Char"/>
    <w:basedOn w:val="DefaultParagraphFont"/>
    <w:link w:val="Header"/>
    <w:uiPriority w:val="99"/>
    <w:rsid w:val="004C7C9B"/>
  </w:style>
  <w:style w:type="paragraph" w:styleId="Footer">
    <w:name w:val="footer"/>
    <w:basedOn w:val="Normal"/>
    <w:link w:val="FooterChar"/>
    <w:uiPriority w:val="99"/>
    <w:unhideWhenUsed/>
    <w:rsid w:val="004C7C9B"/>
    <w:pPr>
      <w:tabs>
        <w:tab w:val="center" w:pos="4513"/>
        <w:tab w:val="right" w:pos="9026"/>
      </w:tabs>
    </w:pPr>
  </w:style>
  <w:style w:type="character" w:customStyle="1" w:styleId="FooterChar">
    <w:name w:val="Footer Char"/>
    <w:basedOn w:val="DefaultParagraphFont"/>
    <w:link w:val="Footer"/>
    <w:uiPriority w:val="99"/>
    <w:rsid w:val="004C7C9B"/>
  </w:style>
  <w:style w:type="paragraph" w:styleId="NormalWeb">
    <w:name w:val="Normal (Web)"/>
    <w:basedOn w:val="Normal"/>
    <w:uiPriority w:val="99"/>
    <w:unhideWhenUsed/>
    <w:rsid w:val="004C7C9B"/>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690745"/>
    <w:rPr>
      <w:rFonts w:asciiTheme="majorHAnsi" w:eastAsiaTheme="majorEastAsia" w:hAnsiTheme="majorHAnsi" w:cstheme="majorBidi"/>
      <w:smallCaps/>
      <w:color w:val="212934" w:themeColor="text2" w:themeShade="7F"/>
      <w:spacing w:val="20"/>
      <w:sz w:val="32"/>
      <w:szCs w:val="32"/>
    </w:rPr>
  </w:style>
  <w:style w:type="character" w:customStyle="1" w:styleId="Heading2Char">
    <w:name w:val="Heading 2 Char"/>
    <w:basedOn w:val="DefaultParagraphFont"/>
    <w:link w:val="Heading2"/>
    <w:uiPriority w:val="9"/>
    <w:semiHidden/>
    <w:rsid w:val="00690745"/>
    <w:rPr>
      <w:rFonts w:asciiTheme="majorHAnsi" w:eastAsiaTheme="majorEastAsia" w:hAnsiTheme="majorHAnsi" w:cstheme="majorBidi"/>
      <w:smallCaps/>
      <w:color w:val="323E4F" w:themeColor="text2" w:themeShade="BF"/>
      <w:spacing w:val="20"/>
      <w:sz w:val="28"/>
      <w:szCs w:val="28"/>
    </w:rPr>
  </w:style>
  <w:style w:type="character" w:customStyle="1" w:styleId="Heading3Char">
    <w:name w:val="Heading 3 Char"/>
    <w:basedOn w:val="DefaultParagraphFont"/>
    <w:link w:val="Heading3"/>
    <w:uiPriority w:val="9"/>
    <w:semiHidden/>
    <w:rsid w:val="00690745"/>
    <w:rPr>
      <w:rFonts w:asciiTheme="majorHAnsi" w:eastAsiaTheme="majorEastAsia" w:hAnsiTheme="majorHAnsi" w:cstheme="majorBidi"/>
      <w:smallCaps/>
      <w:color w:val="44546A" w:themeColor="text2"/>
      <w:spacing w:val="20"/>
      <w:sz w:val="24"/>
      <w:szCs w:val="24"/>
    </w:rPr>
  </w:style>
  <w:style w:type="character" w:customStyle="1" w:styleId="Heading4Char">
    <w:name w:val="Heading 4 Char"/>
    <w:basedOn w:val="DefaultParagraphFont"/>
    <w:link w:val="Heading4"/>
    <w:uiPriority w:val="9"/>
    <w:semiHidden/>
    <w:rsid w:val="00690745"/>
    <w:rPr>
      <w:rFonts w:asciiTheme="majorHAnsi" w:eastAsiaTheme="majorEastAsia" w:hAnsiTheme="majorHAnsi" w:cstheme="majorBidi"/>
      <w:b/>
      <w:bCs/>
      <w:smallCaps/>
      <w:color w:val="657C9C" w:themeColor="text2" w:themeTint="BF"/>
      <w:spacing w:val="20"/>
    </w:rPr>
  </w:style>
  <w:style w:type="character" w:customStyle="1" w:styleId="Heading5Char">
    <w:name w:val="Heading 5 Char"/>
    <w:basedOn w:val="DefaultParagraphFont"/>
    <w:link w:val="Heading5"/>
    <w:uiPriority w:val="9"/>
    <w:semiHidden/>
    <w:rsid w:val="00690745"/>
    <w:rPr>
      <w:rFonts w:asciiTheme="majorHAnsi" w:eastAsiaTheme="majorEastAsia" w:hAnsiTheme="majorHAnsi" w:cstheme="majorBidi"/>
      <w:smallCaps/>
      <w:color w:val="657C9C" w:themeColor="text2" w:themeTint="BF"/>
      <w:spacing w:val="20"/>
    </w:rPr>
  </w:style>
  <w:style w:type="character" w:customStyle="1" w:styleId="Heading6Char">
    <w:name w:val="Heading 6 Char"/>
    <w:basedOn w:val="DefaultParagraphFont"/>
    <w:link w:val="Heading6"/>
    <w:uiPriority w:val="9"/>
    <w:semiHidden/>
    <w:rsid w:val="00690745"/>
    <w:rPr>
      <w:rFonts w:asciiTheme="majorHAnsi" w:eastAsiaTheme="majorEastAsia" w:hAnsiTheme="majorHAnsi" w:cstheme="majorBidi"/>
      <w:smallCaps/>
      <w:color w:val="747070" w:themeColor="background2" w:themeShade="7F"/>
      <w:spacing w:val="20"/>
    </w:rPr>
  </w:style>
  <w:style w:type="character" w:customStyle="1" w:styleId="Heading7Char">
    <w:name w:val="Heading 7 Char"/>
    <w:basedOn w:val="DefaultParagraphFont"/>
    <w:link w:val="Heading7"/>
    <w:uiPriority w:val="9"/>
    <w:semiHidden/>
    <w:rsid w:val="00690745"/>
    <w:rPr>
      <w:rFonts w:asciiTheme="majorHAnsi" w:eastAsiaTheme="majorEastAsia" w:hAnsiTheme="majorHAnsi" w:cstheme="majorBidi"/>
      <w:b/>
      <w:bCs/>
      <w:smallCaps/>
      <w:color w:val="747070" w:themeColor="background2" w:themeShade="7F"/>
      <w:spacing w:val="20"/>
      <w:sz w:val="16"/>
      <w:szCs w:val="16"/>
    </w:rPr>
  </w:style>
  <w:style w:type="character" w:customStyle="1" w:styleId="Heading8Char">
    <w:name w:val="Heading 8 Char"/>
    <w:basedOn w:val="DefaultParagraphFont"/>
    <w:link w:val="Heading8"/>
    <w:uiPriority w:val="9"/>
    <w:semiHidden/>
    <w:rsid w:val="00690745"/>
    <w:rPr>
      <w:rFonts w:asciiTheme="majorHAnsi" w:eastAsiaTheme="majorEastAsia" w:hAnsiTheme="majorHAnsi" w:cstheme="majorBidi"/>
      <w:b/>
      <w:smallCaps/>
      <w:color w:val="747070" w:themeColor="background2" w:themeShade="7F"/>
      <w:spacing w:val="20"/>
      <w:sz w:val="16"/>
      <w:szCs w:val="16"/>
    </w:rPr>
  </w:style>
  <w:style w:type="character" w:customStyle="1" w:styleId="Heading9Char">
    <w:name w:val="Heading 9 Char"/>
    <w:basedOn w:val="DefaultParagraphFont"/>
    <w:link w:val="Heading9"/>
    <w:uiPriority w:val="9"/>
    <w:semiHidden/>
    <w:rsid w:val="00690745"/>
    <w:rPr>
      <w:rFonts w:asciiTheme="majorHAnsi" w:eastAsiaTheme="majorEastAsia" w:hAnsiTheme="majorHAnsi" w:cstheme="majorBidi"/>
      <w:smallCaps/>
      <w:color w:val="747070" w:themeColor="background2" w:themeShade="7F"/>
      <w:spacing w:val="20"/>
      <w:sz w:val="16"/>
      <w:szCs w:val="16"/>
    </w:rPr>
  </w:style>
  <w:style w:type="paragraph" w:styleId="Caption">
    <w:name w:val="caption"/>
    <w:basedOn w:val="Normal"/>
    <w:next w:val="Normal"/>
    <w:uiPriority w:val="35"/>
    <w:semiHidden/>
    <w:unhideWhenUsed/>
    <w:qFormat/>
    <w:rsid w:val="00690745"/>
    <w:rPr>
      <w:b/>
      <w:bCs/>
      <w:smallCaps/>
      <w:color w:val="44546A" w:themeColor="text2"/>
      <w:spacing w:val="10"/>
      <w:sz w:val="18"/>
      <w:szCs w:val="18"/>
    </w:rPr>
  </w:style>
  <w:style w:type="paragraph" w:styleId="Title">
    <w:name w:val="Title"/>
    <w:next w:val="Normal"/>
    <w:link w:val="TitleChar"/>
    <w:uiPriority w:val="10"/>
    <w:qFormat/>
    <w:rsid w:val="00690745"/>
    <w:pPr>
      <w:spacing w:line="240" w:lineRule="auto"/>
      <w:ind w:left="0"/>
      <w:contextualSpacing/>
    </w:pPr>
    <w:rPr>
      <w:rFonts w:asciiTheme="majorHAnsi" w:eastAsiaTheme="majorEastAsia" w:hAnsiTheme="majorHAnsi" w:cstheme="majorBidi"/>
      <w:smallCaps/>
      <w:color w:val="323E4F" w:themeColor="text2" w:themeShade="BF"/>
      <w:spacing w:val="5"/>
      <w:sz w:val="72"/>
      <w:szCs w:val="72"/>
    </w:rPr>
  </w:style>
  <w:style w:type="character" w:customStyle="1" w:styleId="TitleChar">
    <w:name w:val="Title Char"/>
    <w:basedOn w:val="DefaultParagraphFont"/>
    <w:link w:val="Title"/>
    <w:uiPriority w:val="10"/>
    <w:rsid w:val="00690745"/>
    <w:rPr>
      <w:rFonts w:asciiTheme="majorHAnsi" w:eastAsiaTheme="majorEastAsia" w:hAnsiTheme="majorHAnsi" w:cstheme="majorBidi"/>
      <w:smallCaps/>
      <w:color w:val="323E4F" w:themeColor="text2" w:themeShade="BF"/>
      <w:spacing w:val="5"/>
      <w:sz w:val="72"/>
      <w:szCs w:val="72"/>
    </w:rPr>
  </w:style>
  <w:style w:type="paragraph" w:styleId="Subtitle">
    <w:name w:val="Subtitle"/>
    <w:next w:val="Normal"/>
    <w:link w:val="SubtitleChar"/>
    <w:uiPriority w:val="11"/>
    <w:qFormat/>
    <w:rsid w:val="00690745"/>
    <w:pPr>
      <w:spacing w:after="600" w:line="240" w:lineRule="auto"/>
      <w:ind w:left="0"/>
    </w:pPr>
    <w:rPr>
      <w:smallCaps/>
      <w:color w:val="747070" w:themeColor="background2" w:themeShade="7F"/>
      <w:spacing w:val="5"/>
      <w:sz w:val="28"/>
      <w:szCs w:val="28"/>
    </w:rPr>
  </w:style>
  <w:style w:type="character" w:customStyle="1" w:styleId="SubtitleChar">
    <w:name w:val="Subtitle Char"/>
    <w:basedOn w:val="DefaultParagraphFont"/>
    <w:link w:val="Subtitle"/>
    <w:uiPriority w:val="11"/>
    <w:rsid w:val="00690745"/>
    <w:rPr>
      <w:smallCaps/>
      <w:color w:val="747070" w:themeColor="background2" w:themeShade="7F"/>
      <w:spacing w:val="5"/>
      <w:sz w:val="28"/>
      <w:szCs w:val="28"/>
    </w:rPr>
  </w:style>
  <w:style w:type="character" w:styleId="Strong">
    <w:name w:val="Strong"/>
    <w:uiPriority w:val="22"/>
    <w:qFormat/>
    <w:rsid w:val="00690745"/>
    <w:rPr>
      <w:b/>
      <w:bCs/>
      <w:spacing w:val="0"/>
    </w:rPr>
  </w:style>
  <w:style w:type="character" w:styleId="Emphasis">
    <w:name w:val="Emphasis"/>
    <w:uiPriority w:val="20"/>
    <w:qFormat/>
    <w:rsid w:val="00690745"/>
    <w:rPr>
      <w:b/>
      <w:bCs/>
      <w:smallCaps/>
      <w:dstrike w:val="0"/>
      <w:color w:val="5A5A5A" w:themeColor="text1" w:themeTint="A5"/>
      <w:spacing w:val="20"/>
      <w:kern w:val="0"/>
      <w:vertAlign w:val="baseline"/>
    </w:rPr>
  </w:style>
  <w:style w:type="paragraph" w:styleId="ListParagraph">
    <w:name w:val="List Paragraph"/>
    <w:basedOn w:val="Normal"/>
    <w:uiPriority w:val="34"/>
    <w:qFormat/>
    <w:rsid w:val="00690745"/>
    <w:pPr>
      <w:ind w:left="720"/>
      <w:contextualSpacing/>
    </w:pPr>
  </w:style>
  <w:style w:type="paragraph" w:styleId="Quote">
    <w:name w:val="Quote"/>
    <w:basedOn w:val="Normal"/>
    <w:next w:val="Normal"/>
    <w:link w:val="QuoteChar"/>
    <w:uiPriority w:val="29"/>
    <w:qFormat/>
    <w:rsid w:val="00690745"/>
    <w:rPr>
      <w:i/>
      <w:iCs/>
    </w:rPr>
  </w:style>
  <w:style w:type="character" w:customStyle="1" w:styleId="QuoteChar">
    <w:name w:val="Quote Char"/>
    <w:basedOn w:val="DefaultParagraphFont"/>
    <w:link w:val="Quote"/>
    <w:uiPriority w:val="29"/>
    <w:rsid w:val="00690745"/>
    <w:rPr>
      <w:i/>
      <w:iCs/>
      <w:color w:val="5A5A5A" w:themeColor="text1" w:themeTint="A5"/>
    </w:rPr>
  </w:style>
  <w:style w:type="paragraph" w:styleId="IntenseQuote">
    <w:name w:val="Intense Quote"/>
    <w:basedOn w:val="Normal"/>
    <w:next w:val="Normal"/>
    <w:link w:val="IntenseQuoteChar"/>
    <w:uiPriority w:val="30"/>
    <w:qFormat/>
    <w:rsid w:val="00690745"/>
    <w:pPr>
      <w:pBdr>
        <w:top w:val="single" w:sz="4" w:space="12" w:color="7295D2" w:themeColor="accent1" w:themeTint="BF"/>
        <w:left w:val="single" w:sz="4" w:space="15" w:color="7295D2" w:themeColor="accent1" w:themeTint="BF"/>
        <w:bottom w:val="single" w:sz="12" w:space="10" w:color="2F5496" w:themeColor="accent1" w:themeShade="BF"/>
        <w:right w:val="single" w:sz="12" w:space="15" w:color="2F5496" w:themeColor="accent1" w:themeShade="BF"/>
        <w:between w:val="single" w:sz="4" w:space="12" w:color="7295D2" w:themeColor="accent1" w:themeTint="BF"/>
        <w:bar w:val="single" w:sz="4" w:color="7295D2" w:themeColor="accent1" w:themeTint="BF"/>
      </w:pBdr>
      <w:spacing w:line="300" w:lineRule="auto"/>
      <w:ind w:left="2506" w:right="432"/>
    </w:pPr>
    <w:rPr>
      <w:rFonts w:asciiTheme="majorHAnsi" w:eastAsiaTheme="majorEastAsia" w:hAnsiTheme="majorHAnsi" w:cstheme="majorBidi"/>
      <w:smallCaps/>
      <w:color w:val="2F5496" w:themeColor="accent1" w:themeShade="BF"/>
    </w:rPr>
  </w:style>
  <w:style w:type="character" w:customStyle="1" w:styleId="IntenseQuoteChar">
    <w:name w:val="Intense Quote Char"/>
    <w:basedOn w:val="DefaultParagraphFont"/>
    <w:link w:val="IntenseQuote"/>
    <w:uiPriority w:val="30"/>
    <w:rsid w:val="00690745"/>
    <w:rPr>
      <w:rFonts w:asciiTheme="majorHAnsi" w:eastAsiaTheme="majorEastAsia" w:hAnsiTheme="majorHAnsi" w:cstheme="majorBidi"/>
      <w:smallCaps/>
      <w:color w:val="2F5496" w:themeColor="accent1" w:themeShade="BF"/>
    </w:rPr>
  </w:style>
  <w:style w:type="character" w:styleId="SubtleEmphasis">
    <w:name w:val="Subtle Emphasis"/>
    <w:uiPriority w:val="19"/>
    <w:qFormat/>
    <w:rsid w:val="00690745"/>
    <w:rPr>
      <w:smallCaps/>
      <w:dstrike w:val="0"/>
      <w:color w:val="5A5A5A" w:themeColor="text1" w:themeTint="A5"/>
      <w:vertAlign w:val="baseline"/>
    </w:rPr>
  </w:style>
  <w:style w:type="character" w:styleId="IntenseEmphasis">
    <w:name w:val="Intense Emphasis"/>
    <w:uiPriority w:val="21"/>
    <w:qFormat/>
    <w:rsid w:val="00690745"/>
    <w:rPr>
      <w:b/>
      <w:bCs/>
      <w:smallCaps/>
      <w:color w:val="4472C4" w:themeColor="accent1"/>
      <w:spacing w:val="40"/>
    </w:rPr>
  </w:style>
  <w:style w:type="character" w:styleId="SubtleReference">
    <w:name w:val="Subtle Reference"/>
    <w:uiPriority w:val="31"/>
    <w:qFormat/>
    <w:rsid w:val="00690745"/>
    <w:rPr>
      <w:rFonts w:asciiTheme="majorHAnsi" w:eastAsiaTheme="majorEastAsia" w:hAnsiTheme="majorHAnsi" w:cstheme="majorBidi"/>
      <w:i/>
      <w:iCs/>
      <w:smallCaps/>
      <w:color w:val="5A5A5A" w:themeColor="text1" w:themeTint="A5"/>
      <w:spacing w:val="20"/>
    </w:rPr>
  </w:style>
  <w:style w:type="character" w:styleId="IntenseReference">
    <w:name w:val="Intense Reference"/>
    <w:uiPriority w:val="32"/>
    <w:qFormat/>
    <w:rsid w:val="00690745"/>
    <w:rPr>
      <w:rFonts w:asciiTheme="majorHAnsi" w:eastAsiaTheme="majorEastAsia" w:hAnsiTheme="majorHAnsi" w:cstheme="majorBidi"/>
      <w:b/>
      <w:bCs/>
      <w:i/>
      <w:iCs/>
      <w:smallCaps/>
      <w:color w:val="323E4F" w:themeColor="text2" w:themeShade="BF"/>
      <w:spacing w:val="20"/>
    </w:rPr>
  </w:style>
  <w:style w:type="character" w:styleId="BookTitle">
    <w:name w:val="Book Title"/>
    <w:uiPriority w:val="33"/>
    <w:qFormat/>
    <w:rsid w:val="00690745"/>
    <w:rPr>
      <w:rFonts w:asciiTheme="majorHAnsi" w:eastAsiaTheme="majorEastAsia" w:hAnsiTheme="majorHAnsi" w:cstheme="majorBidi"/>
      <w:b/>
      <w:bCs/>
      <w:smallCaps/>
      <w:color w:val="323E4F" w:themeColor="text2" w:themeShade="BF"/>
      <w:spacing w:val="10"/>
      <w:u w:val="single"/>
    </w:rPr>
  </w:style>
  <w:style w:type="paragraph" w:styleId="TOCHeading">
    <w:name w:val="TOC Heading"/>
    <w:basedOn w:val="Heading1"/>
    <w:next w:val="Normal"/>
    <w:uiPriority w:val="39"/>
    <w:semiHidden/>
    <w:unhideWhenUsed/>
    <w:qFormat/>
    <w:rsid w:val="00690745"/>
    <w:pPr>
      <w:outlineLvl w:val="9"/>
    </w:pPr>
  </w:style>
  <w:style w:type="character" w:styleId="PageNumber">
    <w:name w:val="page number"/>
    <w:basedOn w:val="DefaultParagraphFont"/>
    <w:uiPriority w:val="99"/>
    <w:semiHidden/>
    <w:unhideWhenUsed/>
    <w:rsid w:val="00A02D41"/>
  </w:style>
  <w:style w:type="paragraph" w:customStyle="1" w:styleId="Virsrakstsrelizei">
    <w:name w:val="Virsraksts_relizei"/>
    <w:link w:val="VirsrakstsrelizeiChar"/>
    <w:qFormat/>
    <w:rsid w:val="0051678C"/>
    <w:pPr>
      <w:adjustRightInd w:val="0"/>
      <w:snapToGrid w:val="0"/>
      <w:spacing w:line="240" w:lineRule="auto"/>
      <w:ind w:left="0"/>
      <w:contextualSpacing/>
    </w:pPr>
    <w:rPr>
      <w:rFonts w:ascii="Times New Roman" w:hAnsi="Times New Roman" w:cs="Times New Roman"/>
      <w:color w:val="5A5A5A" w:themeColor="text1" w:themeTint="A5"/>
      <w:sz w:val="40"/>
      <w:szCs w:val="40"/>
    </w:rPr>
  </w:style>
  <w:style w:type="character" w:customStyle="1" w:styleId="VirsrakstsrelizeiChar">
    <w:name w:val="Virsraksts_relizei Char"/>
    <w:basedOn w:val="DefaultParagraphFont"/>
    <w:link w:val="Virsrakstsrelizei"/>
    <w:rsid w:val="0051678C"/>
    <w:rPr>
      <w:rFonts w:ascii="Times New Roman" w:hAnsi="Times New Roman" w:cs="Times New Roman"/>
      <w:color w:val="5A5A5A" w:themeColor="text1" w:themeTint="A5"/>
      <w:sz w:val="40"/>
      <w:szCs w:val="40"/>
      <w:lang w:val="lv-LV"/>
    </w:rPr>
  </w:style>
  <w:style w:type="character" w:styleId="Hyperlink">
    <w:name w:val="Hyperlink"/>
    <w:basedOn w:val="DefaultParagraphFont"/>
    <w:uiPriority w:val="99"/>
    <w:unhideWhenUsed/>
    <w:rsid w:val="007F2178"/>
    <w:rPr>
      <w:color w:val="0563C1" w:themeColor="hyperlink"/>
      <w:u w:val="single"/>
    </w:rPr>
  </w:style>
  <w:style w:type="character" w:styleId="UnresolvedMention">
    <w:name w:val="Unresolved Mention"/>
    <w:basedOn w:val="DefaultParagraphFont"/>
    <w:uiPriority w:val="99"/>
    <w:semiHidden/>
    <w:unhideWhenUsed/>
    <w:rsid w:val="007F2178"/>
    <w:rPr>
      <w:color w:val="605E5C"/>
      <w:shd w:val="clear" w:color="auto" w:fill="E1DFDD"/>
    </w:rPr>
  </w:style>
  <w:style w:type="paragraph" w:styleId="CommentText">
    <w:name w:val="annotation text"/>
    <w:basedOn w:val="Normal"/>
    <w:link w:val="CommentTextChar"/>
    <w:uiPriority w:val="99"/>
    <w:unhideWhenUsed/>
    <w:rsid w:val="00FE320B"/>
    <w:pPr>
      <w:spacing w:line="240" w:lineRule="auto"/>
      <w:ind w:left="0"/>
    </w:pPr>
    <w:rPr>
      <w:rFonts w:eastAsiaTheme="minorHAnsi"/>
      <w:color w:val="auto"/>
    </w:rPr>
  </w:style>
  <w:style w:type="character" w:customStyle="1" w:styleId="CommentTextChar">
    <w:name w:val="Comment Text Char"/>
    <w:basedOn w:val="DefaultParagraphFont"/>
    <w:link w:val="CommentText"/>
    <w:uiPriority w:val="99"/>
    <w:rsid w:val="00FE320B"/>
    <w:rPr>
      <w:rFonts w:eastAsiaTheme="minorHAnsi"/>
    </w:rPr>
  </w:style>
  <w:style w:type="paragraph" w:styleId="Revision">
    <w:name w:val="Revision"/>
    <w:hidden/>
    <w:uiPriority w:val="99"/>
    <w:semiHidden/>
    <w:rsid w:val="00E96E7F"/>
    <w:pPr>
      <w:spacing w:after="0" w:line="240" w:lineRule="auto"/>
      <w:ind w:left="0"/>
    </w:pPr>
    <w:rPr>
      <w:color w:val="5A5A5A" w:themeColor="text1" w:themeTint="A5"/>
    </w:rPr>
  </w:style>
  <w:style w:type="character" w:styleId="CommentReference">
    <w:name w:val="annotation reference"/>
    <w:basedOn w:val="DefaultParagraphFont"/>
    <w:uiPriority w:val="99"/>
    <w:semiHidden/>
    <w:unhideWhenUsed/>
    <w:rsid w:val="00E96E7F"/>
    <w:rPr>
      <w:sz w:val="16"/>
      <w:szCs w:val="16"/>
    </w:rPr>
  </w:style>
  <w:style w:type="paragraph" w:styleId="CommentSubject">
    <w:name w:val="annotation subject"/>
    <w:basedOn w:val="CommentText"/>
    <w:next w:val="CommentText"/>
    <w:link w:val="CommentSubjectChar"/>
    <w:uiPriority w:val="99"/>
    <w:semiHidden/>
    <w:unhideWhenUsed/>
    <w:rsid w:val="00E96E7F"/>
    <w:pPr>
      <w:ind w:left="2160"/>
    </w:pPr>
    <w:rPr>
      <w:rFonts w:eastAsiaTheme="minorEastAsia"/>
      <w:b/>
      <w:bCs/>
      <w:color w:val="5A5A5A" w:themeColor="text1" w:themeTint="A5"/>
    </w:rPr>
  </w:style>
  <w:style w:type="character" w:customStyle="1" w:styleId="CommentSubjectChar">
    <w:name w:val="Comment Subject Char"/>
    <w:basedOn w:val="CommentTextChar"/>
    <w:link w:val="CommentSubject"/>
    <w:uiPriority w:val="99"/>
    <w:semiHidden/>
    <w:rsid w:val="00E96E7F"/>
    <w:rPr>
      <w:rFonts w:eastAsiaTheme="minorHAnsi"/>
      <w:b/>
      <w:bCs/>
      <w:color w:val="5A5A5A" w:themeColor="text1" w:themeTint="A5"/>
    </w:rPr>
  </w:style>
  <w:style w:type="character" w:customStyle="1" w:styleId="normaltextrun">
    <w:name w:val="normaltextrun"/>
    <w:basedOn w:val="DefaultParagraphFont"/>
    <w:qFormat/>
    <w:rsid w:val="007B2A77"/>
  </w:style>
  <w:style w:type="paragraph" w:customStyle="1" w:styleId="paragraph">
    <w:name w:val="paragraph"/>
    <w:basedOn w:val="Normal"/>
    <w:rsid w:val="007B2A77"/>
    <w:pPr>
      <w:spacing w:before="100" w:beforeAutospacing="1" w:after="100" w:afterAutospacing="1" w:line="240" w:lineRule="auto"/>
      <w:ind w:left="0"/>
    </w:pPr>
    <w:rPr>
      <w:rFonts w:ascii="Times New Roman" w:eastAsia="Times New Roman" w:hAnsi="Times New Roman" w:cs="Times New Roman"/>
      <w:color w:val="auto"/>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307938">
      <w:bodyDiv w:val="1"/>
      <w:marLeft w:val="0"/>
      <w:marRight w:val="0"/>
      <w:marTop w:val="0"/>
      <w:marBottom w:val="0"/>
      <w:divBdr>
        <w:top w:val="none" w:sz="0" w:space="0" w:color="auto"/>
        <w:left w:val="none" w:sz="0" w:space="0" w:color="auto"/>
        <w:bottom w:val="none" w:sz="0" w:space="0" w:color="auto"/>
        <w:right w:val="none" w:sz="0" w:space="0" w:color="auto"/>
      </w:divBdr>
    </w:div>
    <w:div w:id="196106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trida.burbicka@lnvm.gov.lv"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F41AC-B425-F144-9CB2-9CCFABFEE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4761</Words>
  <Characters>2715</Characters>
  <Application>Microsoft Office Word</Application>
  <DocSecurity>0</DocSecurity>
  <Lines>22</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Ieva</cp:lastModifiedBy>
  <cp:revision>2</cp:revision>
  <dcterms:created xsi:type="dcterms:W3CDTF">2026-09-09T11:12:00Z</dcterms:created>
  <dcterms:modified xsi:type="dcterms:W3CDTF">2026-09-09T11:12:00Z</dcterms:modified>
</cp:coreProperties>
</file>