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1F6A6B" w:rsidRDefault="00415E75" w:rsidP="00416B0A">
      <w:pPr>
        <w:ind w:left="0"/>
        <w:rPr>
          <w:rFonts w:ascii="Arial" w:hAnsi="Arial" w:cs="Arial"/>
          <w:color w:val="auto"/>
        </w:rPr>
      </w:pPr>
    </w:p>
    <w:p w14:paraId="69A6B26C" w14:textId="77777777" w:rsidR="00041DE6" w:rsidRPr="001F6A6B" w:rsidRDefault="00041DE6" w:rsidP="00041DE6">
      <w:pPr>
        <w:pStyle w:val="NoSpacing"/>
        <w:ind w:left="0"/>
        <w:rPr>
          <w:rFonts w:ascii="Arial" w:hAnsi="Arial" w:cs="Arial"/>
          <w:color w:val="auto"/>
        </w:rPr>
      </w:pPr>
      <w:r w:rsidRPr="001F6A6B">
        <w:rPr>
          <w:rFonts w:ascii="Arial" w:hAnsi="Arial" w:cs="Arial"/>
          <w:color w:val="auto"/>
        </w:rPr>
        <w:t>Informācija medijiem</w:t>
      </w:r>
    </w:p>
    <w:p w14:paraId="3B17CB0D" w14:textId="121DC2EC" w:rsidR="00041DE6" w:rsidRPr="001F6A6B" w:rsidRDefault="00041DE6" w:rsidP="00041DE6">
      <w:pPr>
        <w:pStyle w:val="NoSpacing"/>
        <w:ind w:left="0"/>
        <w:rPr>
          <w:rFonts w:ascii="Arial" w:hAnsi="Arial" w:cs="Arial"/>
          <w:color w:val="auto"/>
        </w:rPr>
      </w:pPr>
      <w:r w:rsidRPr="001F6A6B">
        <w:rPr>
          <w:rFonts w:ascii="Arial" w:hAnsi="Arial" w:cs="Arial"/>
          <w:color w:val="auto"/>
        </w:rPr>
        <w:t xml:space="preserve">2025. gada </w:t>
      </w:r>
      <w:r w:rsidR="008F43CE">
        <w:rPr>
          <w:rFonts w:ascii="Arial" w:hAnsi="Arial" w:cs="Arial"/>
          <w:color w:val="auto"/>
        </w:rPr>
        <w:t>5</w:t>
      </w:r>
      <w:r w:rsidR="00E10C70">
        <w:rPr>
          <w:rFonts w:ascii="Arial" w:hAnsi="Arial" w:cs="Arial"/>
          <w:color w:val="auto"/>
        </w:rPr>
        <w:t>. novembrī</w:t>
      </w:r>
    </w:p>
    <w:p w14:paraId="1AD58831" w14:textId="77777777" w:rsidR="00041DE6" w:rsidRPr="001F6A6B" w:rsidRDefault="00041DE6" w:rsidP="00041DE6">
      <w:pPr>
        <w:ind w:left="0"/>
        <w:rPr>
          <w:rFonts w:ascii="Arial" w:hAnsi="Arial" w:cs="Arial"/>
          <w:color w:val="auto"/>
        </w:rPr>
      </w:pPr>
    </w:p>
    <w:p w14:paraId="13FE06C0" w14:textId="77777777" w:rsidR="00F916A5" w:rsidRPr="001F6A6B" w:rsidRDefault="00F916A5" w:rsidP="00041DE6">
      <w:pPr>
        <w:pStyle w:val="NoSpacing"/>
        <w:spacing w:line="276" w:lineRule="auto"/>
        <w:ind w:left="0"/>
        <w:rPr>
          <w:rFonts w:ascii="Times New Roman" w:hAnsi="Times New Roman" w:cs="Times New Roman"/>
          <w:color w:val="auto"/>
          <w:sz w:val="36"/>
          <w:szCs w:val="36"/>
        </w:rPr>
      </w:pPr>
    </w:p>
    <w:p w14:paraId="4717C55A" w14:textId="31FD16CC" w:rsidR="001F6A6B" w:rsidRPr="00173DB0" w:rsidRDefault="001F6A6B" w:rsidP="001F6A6B">
      <w:pPr>
        <w:ind w:left="0"/>
        <w:rPr>
          <w:rFonts w:ascii="Times New Roman" w:hAnsi="Times New Roman" w:cs="Times New Roman"/>
          <w:color w:val="auto"/>
          <w:sz w:val="36"/>
          <w:szCs w:val="36"/>
        </w:rPr>
      </w:pPr>
      <w:r w:rsidRPr="001F6A6B">
        <w:rPr>
          <w:rFonts w:ascii="Times New Roman" w:hAnsi="Times New Roman" w:cs="Times New Roman"/>
          <w:color w:val="auto"/>
          <w:sz w:val="36"/>
          <w:szCs w:val="36"/>
        </w:rPr>
        <w:t>11. novembr</w:t>
      </w:r>
      <w:r w:rsidR="000065C6">
        <w:rPr>
          <w:rFonts w:ascii="Times New Roman" w:hAnsi="Times New Roman" w:cs="Times New Roman"/>
          <w:color w:val="auto"/>
          <w:sz w:val="36"/>
          <w:szCs w:val="36"/>
        </w:rPr>
        <w:t>i</w:t>
      </w:r>
      <w:r w:rsidRPr="001F6A6B">
        <w:rPr>
          <w:rFonts w:ascii="Times New Roman" w:hAnsi="Times New Roman" w:cs="Times New Roman"/>
          <w:color w:val="auto"/>
          <w:sz w:val="36"/>
          <w:szCs w:val="36"/>
        </w:rPr>
        <w:t xml:space="preserve"> Latvijas Nacionālajā vēstures muzejā Rīgas pilī </w:t>
      </w:r>
      <w:r w:rsidR="000065C6">
        <w:rPr>
          <w:rFonts w:ascii="Times New Roman" w:hAnsi="Times New Roman" w:cs="Times New Roman"/>
          <w:color w:val="auto"/>
          <w:sz w:val="36"/>
          <w:szCs w:val="36"/>
        </w:rPr>
        <w:t>atzīmēs ar īpašu svētku programmu</w:t>
      </w:r>
    </w:p>
    <w:p w14:paraId="6D8A70D3" w14:textId="77777777" w:rsidR="00030EA2" w:rsidRPr="00173DB0" w:rsidRDefault="00030EA2" w:rsidP="00041DE6">
      <w:pPr>
        <w:pStyle w:val="NoSpacing"/>
        <w:spacing w:line="276" w:lineRule="auto"/>
        <w:ind w:left="0"/>
        <w:rPr>
          <w:rFonts w:ascii="Arial" w:hAnsi="Arial" w:cs="Arial"/>
          <w:color w:val="auto"/>
        </w:rPr>
      </w:pPr>
    </w:p>
    <w:p w14:paraId="6155B26C" w14:textId="77777777" w:rsidR="001F6A6B" w:rsidRPr="00173DB0" w:rsidRDefault="001F6A6B" w:rsidP="00041DE6">
      <w:pPr>
        <w:pStyle w:val="NoSpacing"/>
        <w:spacing w:line="276" w:lineRule="auto"/>
        <w:ind w:left="0"/>
        <w:rPr>
          <w:rFonts w:ascii="Arial" w:hAnsi="Arial" w:cs="Arial"/>
          <w:color w:val="auto"/>
        </w:rPr>
      </w:pPr>
    </w:p>
    <w:p w14:paraId="04E05030" w14:textId="77777777" w:rsidR="00173DB0" w:rsidRPr="00173DB0" w:rsidRDefault="001F6A6B" w:rsidP="00173DB0">
      <w:pPr>
        <w:ind w:left="0"/>
        <w:rPr>
          <w:rFonts w:ascii="Arial" w:hAnsi="Arial" w:cs="Arial"/>
          <w:color w:val="auto"/>
        </w:rPr>
      </w:pPr>
      <w:r w:rsidRPr="00173DB0">
        <w:rPr>
          <w:rFonts w:ascii="Arial" w:hAnsi="Arial" w:cs="Arial"/>
          <w:color w:val="auto"/>
        </w:rPr>
        <w:t xml:space="preserve">Kaut arī Latvijas Nacionālā vēstures muzeja telpās Rīgas pilī ir sākusies jauno ekspozīciju ierīkošana un līdz nākamā gada pavasarim muzejs apmeklētājiem paliks slēgts, </w:t>
      </w:r>
      <w:r w:rsidR="00E10C70" w:rsidRPr="00173DB0">
        <w:rPr>
          <w:rFonts w:ascii="Arial" w:hAnsi="Arial" w:cs="Arial"/>
          <w:color w:val="auto"/>
        </w:rPr>
        <w:t>Lāčplēša dienā</w:t>
      </w:r>
      <w:r w:rsidRPr="00173DB0">
        <w:rPr>
          <w:rFonts w:ascii="Arial" w:hAnsi="Arial" w:cs="Arial"/>
          <w:color w:val="auto"/>
        </w:rPr>
        <w:t xml:space="preserve"> </w:t>
      </w:r>
      <w:r w:rsidR="00E10C70" w:rsidRPr="00173DB0">
        <w:rPr>
          <w:rFonts w:ascii="Arial" w:hAnsi="Arial" w:cs="Arial"/>
          <w:color w:val="auto"/>
        </w:rPr>
        <w:t xml:space="preserve">muzejs no plkst. 10.00 līdz plkst. 20.00 būs atvērts. Ieeja muzejā un līdzdalība svētku programmā – bez maksas. </w:t>
      </w:r>
    </w:p>
    <w:p w14:paraId="53A1F864" w14:textId="0545EE67" w:rsidR="00173DB0" w:rsidRPr="00173DB0" w:rsidRDefault="00173DB0" w:rsidP="00173DB0">
      <w:pPr>
        <w:ind w:left="0"/>
        <w:rPr>
          <w:rFonts w:ascii="Arial" w:hAnsi="Arial" w:cs="Arial"/>
          <w:color w:val="auto"/>
        </w:rPr>
      </w:pPr>
      <w:r w:rsidRPr="00173DB0">
        <w:rPr>
          <w:rFonts w:ascii="Arial" w:hAnsi="Arial" w:cs="Arial"/>
          <w:color w:val="auto"/>
        </w:rPr>
        <w:t xml:space="preserve">Arī šogad Latvijas Nacionālais vēstures muzejs turpina tradīciju katru gadu vienīgo reizi gadā – 11. novembrī, Lāčplēša dienā – </w:t>
      </w:r>
      <w:r w:rsidR="00CC5531">
        <w:rPr>
          <w:rFonts w:ascii="Arial" w:hAnsi="Arial" w:cs="Arial"/>
          <w:color w:val="auto"/>
        </w:rPr>
        <w:t xml:space="preserve">īpašā izstādē </w:t>
      </w:r>
      <w:r w:rsidRPr="00173DB0">
        <w:rPr>
          <w:rFonts w:ascii="Arial" w:hAnsi="Arial" w:cs="Arial"/>
          <w:color w:val="auto"/>
        </w:rPr>
        <w:t xml:space="preserve">apmeklētājiem rādīt pilnu Lāčplēša Kara ordeņa komplektu, kas savulaik piederējis Latvijas armijas ģenerālim Jānim Balodim (1881-1965). Apmeklētājiem būs iespēja aplūkot visas 3 Lāčplēša Kara ordeņa šķiras, muzeja darbinieku vadībā gūt īsu ieskatu ordeņa tapšanas, apbalvošanas un Lāčplēša dienas atzīmēšanas vēsturē, aplūkot savulaik Lāčplēša Kara ordeņa kavaliera Jāzepa Sikoras ģimenei piederējušo tējas (kafijas) servīzi ar ordeņa simboliku. </w:t>
      </w:r>
    </w:p>
    <w:p w14:paraId="038E2E9E" w14:textId="5E48DBD4" w:rsidR="00173DB0" w:rsidRPr="00173DB0" w:rsidRDefault="00173DB0" w:rsidP="00173DB0">
      <w:pPr>
        <w:ind w:left="0"/>
        <w:rPr>
          <w:rFonts w:ascii="Arial" w:hAnsi="Arial" w:cs="Arial"/>
          <w:color w:val="auto"/>
        </w:rPr>
      </w:pPr>
      <w:r w:rsidRPr="00173DB0">
        <w:rPr>
          <w:rFonts w:ascii="Arial" w:hAnsi="Arial" w:cs="Arial"/>
          <w:color w:val="auto"/>
        </w:rPr>
        <w:t xml:space="preserve">Izstāde ir papildināta ar </w:t>
      </w:r>
      <w:r w:rsidR="00C87676">
        <w:rPr>
          <w:rFonts w:ascii="Arial" w:hAnsi="Arial" w:cs="Arial"/>
          <w:color w:val="auto"/>
        </w:rPr>
        <w:t xml:space="preserve">6 </w:t>
      </w:r>
      <w:r w:rsidRPr="00173DB0">
        <w:rPr>
          <w:rFonts w:ascii="Arial" w:hAnsi="Arial" w:cs="Arial"/>
          <w:color w:val="auto"/>
        </w:rPr>
        <w:t xml:space="preserve">stendiem, kas stāsta par Lāčplēša Kara ordeņa ieceri un izveidošanas gaitu, par ordeņa piešķiršanu, tā zīmju projektēšanu un izgatavošanu, ordeņa pasniegšanas ceremoniju un citām Lāčplēša dienas tradīcijām. </w:t>
      </w:r>
      <w:r w:rsidR="00CC5531">
        <w:rPr>
          <w:rFonts w:ascii="Arial" w:hAnsi="Arial" w:cs="Arial"/>
          <w:color w:val="auto"/>
        </w:rPr>
        <w:t>Varēs vairāk uzzināt arī</w:t>
      </w:r>
      <w:r w:rsidRPr="00173DB0">
        <w:rPr>
          <w:rFonts w:ascii="Arial" w:hAnsi="Arial" w:cs="Arial"/>
          <w:color w:val="auto"/>
        </w:rPr>
        <w:t xml:space="preserve"> par Lāčplēša ordeņa kavalieriem un Lāčplēša ordeņa kavalieru biedrību, kas ne vien rūpējās par kavalieru morālo garu un materiālo stāvokli, bet arī par </w:t>
      </w:r>
      <w:r w:rsidRPr="00CC5531">
        <w:rPr>
          <w:rFonts w:ascii="Arial" w:hAnsi="Arial" w:cs="Arial"/>
          <w:color w:val="auto"/>
        </w:rPr>
        <w:t>ordeņa tradīciju saglabāšanu jau pēc tam, kad 1928. gadā apbalvošanu beidza</w:t>
      </w:r>
      <w:r w:rsidR="00CC5531" w:rsidRPr="00CC5531">
        <w:rPr>
          <w:rFonts w:ascii="Arial" w:hAnsi="Arial" w:cs="Arial"/>
          <w:color w:val="auto"/>
        </w:rPr>
        <w:t>.</w:t>
      </w:r>
      <w:r w:rsidRPr="00CC5531">
        <w:rPr>
          <w:rFonts w:ascii="Arial" w:hAnsi="Arial" w:cs="Arial"/>
          <w:color w:val="auto"/>
        </w:rPr>
        <w:t xml:space="preserve"> </w:t>
      </w:r>
      <w:r w:rsidR="00CC5531" w:rsidRPr="00CC5531">
        <w:rPr>
          <w:rFonts w:ascii="Arial" w:hAnsi="Arial" w:cs="Arial"/>
          <w:color w:val="auto"/>
        </w:rPr>
        <w:t>. Padomju okupācijas laikā Latvijā biedrību likvidēja, bet tā turpināja darboties trimdā Rietumos</w:t>
      </w:r>
      <w:r w:rsidRPr="00CC5531">
        <w:rPr>
          <w:rFonts w:ascii="Arial" w:hAnsi="Arial" w:cs="Arial"/>
          <w:color w:val="auto"/>
        </w:rPr>
        <w:t>, kad Otrā pasaules kara notikumi izklīdināja un izretināja ordeņa kavalieru saimi.</w:t>
      </w:r>
    </w:p>
    <w:p w14:paraId="6E315DA9" w14:textId="2F566BDE" w:rsidR="00173DB0" w:rsidRPr="00173DB0" w:rsidRDefault="00173DB0" w:rsidP="00173DB0">
      <w:pPr>
        <w:ind w:left="0"/>
        <w:rPr>
          <w:rFonts w:ascii="Arial" w:hAnsi="Arial" w:cs="Arial"/>
          <w:color w:val="auto"/>
        </w:rPr>
      </w:pPr>
      <w:r w:rsidRPr="00173DB0">
        <w:rPr>
          <w:rFonts w:ascii="Arial" w:hAnsi="Arial" w:cs="Arial"/>
          <w:color w:val="auto"/>
        </w:rPr>
        <w:t xml:space="preserve">Muzeja speciālisti par Lāčplēša ordeņa tapšanu, par tā saņēmējiem un šīs dienas svinēšanas tradīcijām stāstīs ekskursijās, kuru sākums plkst. 11.00, 15.00, 16.00, 17.00 un 19.00. </w:t>
      </w:r>
    </w:p>
    <w:p w14:paraId="5D6E225B" w14:textId="77777777" w:rsidR="001F6A6B" w:rsidRPr="001F6A6B" w:rsidRDefault="001F6A6B" w:rsidP="001F6A6B">
      <w:pPr>
        <w:ind w:left="0"/>
        <w:rPr>
          <w:rFonts w:ascii="Arial" w:hAnsi="Arial" w:cs="Arial"/>
          <w:color w:val="auto"/>
        </w:rPr>
      </w:pPr>
      <w:r w:rsidRPr="001F6A6B">
        <w:rPr>
          <w:rFonts w:ascii="Arial" w:hAnsi="Arial" w:cs="Arial"/>
          <w:color w:val="auto"/>
        </w:rPr>
        <w:t>Vēl muzejs piedāvās apskatīt vēsturiskas Neatkarības kara liecības – karavīra un fotogrāfa Andreja Liepiņa (1894–1978) fotogrāfijas, kurās fiksētas gan kauju ainas, gan Latvijas armijas karavīru ikdiena. Bet no plkst. 18.00 skanēs latviešu komponistu dziesmas Latvijas Universitātes kora “Dziesmuvara” izpildījumā.</w:t>
      </w:r>
    </w:p>
    <w:p w14:paraId="51A5E8DF" w14:textId="77777777" w:rsidR="001F6A6B" w:rsidRPr="001F6A6B" w:rsidRDefault="001F6A6B" w:rsidP="001F6A6B">
      <w:pPr>
        <w:ind w:left="0"/>
        <w:rPr>
          <w:rFonts w:ascii="Arial" w:hAnsi="Arial" w:cs="Arial"/>
          <w:color w:val="auto"/>
        </w:rPr>
      </w:pPr>
      <w:r w:rsidRPr="001F6A6B">
        <w:rPr>
          <w:rFonts w:ascii="Arial" w:hAnsi="Arial" w:cs="Arial"/>
          <w:color w:val="auto"/>
        </w:rPr>
        <w:t>Ieeja muzejā Rīgas pilī – no Daugavas gātes puses.</w:t>
      </w:r>
    </w:p>
    <w:p w14:paraId="776060E8" w14:textId="679E42EA" w:rsidR="00030EA2" w:rsidRPr="001F6A6B" w:rsidRDefault="001F6A6B" w:rsidP="001F6A6B">
      <w:pPr>
        <w:ind w:left="0"/>
        <w:rPr>
          <w:rFonts w:ascii="Arial" w:hAnsi="Arial" w:cs="Arial"/>
          <w:color w:val="auto"/>
        </w:rPr>
      </w:pPr>
      <w:r w:rsidRPr="001F6A6B">
        <w:rPr>
          <w:rFonts w:ascii="Arial" w:hAnsi="Arial" w:cs="Arial"/>
          <w:color w:val="auto"/>
        </w:rPr>
        <w:lastRenderedPageBreak/>
        <w:t xml:space="preserve">Atgādinām, ka 2025. gada 11. un 18. novembris </w:t>
      </w:r>
      <w:r w:rsidR="00173DB0">
        <w:rPr>
          <w:rFonts w:ascii="Arial" w:hAnsi="Arial" w:cs="Arial"/>
          <w:color w:val="auto"/>
        </w:rPr>
        <w:t>ir</w:t>
      </w:r>
      <w:r w:rsidRPr="001F6A6B">
        <w:rPr>
          <w:rFonts w:ascii="Arial" w:hAnsi="Arial" w:cs="Arial"/>
          <w:color w:val="auto"/>
        </w:rPr>
        <w:t xml:space="preserve"> izņēmuma dienas, kad muzejs Rīgas pilī</w:t>
      </w:r>
      <w:r w:rsidR="00173DB0">
        <w:rPr>
          <w:rFonts w:ascii="Arial" w:hAnsi="Arial" w:cs="Arial"/>
          <w:color w:val="auto"/>
        </w:rPr>
        <w:t xml:space="preserve"> būs</w:t>
      </w:r>
      <w:r w:rsidRPr="001F6A6B">
        <w:rPr>
          <w:rFonts w:ascii="Arial" w:hAnsi="Arial" w:cs="Arial"/>
          <w:color w:val="auto"/>
        </w:rPr>
        <w:t xml:space="preserve"> atvērts apmeklētājiem, pārējās dienās pieņemam tikai skolu grupas. Muzeja telpās ir sākusies jauno ekspozīciju ierīkošana, ekspozīciju un pils telpu atkalatvēršana pastāvīgam apmeklējumam plānota 2026. gada pavasarī.</w:t>
      </w:r>
    </w:p>
    <w:p w14:paraId="1B8A7680" w14:textId="4A829016" w:rsidR="00041DE6" w:rsidRPr="001F6A6B" w:rsidRDefault="00041DE6" w:rsidP="00CC2FBE">
      <w:pPr>
        <w:pStyle w:val="NoSpacing"/>
        <w:spacing w:line="276" w:lineRule="auto"/>
        <w:ind w:left="0"/>
        <w:rPr>
          <w:rFonts w:ascii="Arial" w:hAnsi="Arial" w:cs="Arial"/>
          <w:color w:val="auto"/>
        </w:rPr>
      </w:pPr>
    </w:p>
    <w:p w14:paraId="6B3C905E" w14:textId="37B15BA4" w:rsidR="00F916A5" w:rsidRPr="001F6A6B" w:rsidRDefault="00F916A5" w:rsidP="00F916A5">
      <w:pPr>
        <w:pStyle w:val="NoSpacing"/>
        <w:spacing w:line="276" w:lineRule="auto"/>
        <w:ind w:left="0"/>
        <w:rPr>
          <w:rFonts w:ascii="Arial" w:hAnsi="Arial" w:cs="Arial"/>
          <w:color w:val="auto"/>
        </w:rPr>
      </w:pPr>
      <w:r w:rsidRPr="001F6A6B">
        <w:rPr>
          <w:rFonts w:ascii="Arial" w:hAnsi="Arial" w:cs="Arial"/>
          <w:b/>
          <w:bCs/>
          <w:color w:val="auto"/>
        </w:rPr>
        <w:t>Kontaktpersona:</w:t>
      </w:r>
      <w:r w:rsidRPr="001F6A6B">
        <w:rPr>
          <w:rFonts w:ascii="Arial" w:hAnsi="Arial" w:cs="Arial"/>
          <w:b/>
          <w:bCs/>
          <w:color w:val="auto"/>
        </w:rPr>
        <w:br/>
      </w:r>
      <w:r w:rsidRPr="001F6A6B">
        <w:rPr>
          <w:rFonts w:ascii="Arial" w:hAnsi="Arial" w:cs="Arial"/>
          <w:color w:val="auto"/>
        </w:rPr>
        <w:t>Astrīda Burbicka, LNVM Izglītības un komunikācijas departamenta vadītāja,</w:t>
      </w:r>
      <w:r w:rsidRPr="001F6A6B">
        <w:rPr>
          <w:rFonts w:ascii="Arial" w:hAnsi="Arial" w:cs="Arial"/>
          <w:color w:val="auto"/>
        </w:rPr>
        <w:br/>
        <w:t>tel. 67221357, 26341556, e-pasts: </w:t>
      </w:r>
      <w:hyperlink r:id="rId7" w:history="1">
        <w:r w:rsidRPr="001F6A6B">
          <w:rPr>
            <w:rStyle w:val="Hyperlink"/>
            <w:rFonts w:ascii="Arial" w:eastAsia="EB Garamond" w:hAnsi="Arial" w:cs="Arial"/>
            <w:color w:val="auto"/>
          </w:rPr>
          <w:t>astrida.burbicka@lnvm.gov.lv</w:t>
        </w:r>
      </w:hyperlink>
      <w:r w:rsidRPr="001F6A6B">
        <w:rPr>
          <w:rFonts w:ascii="Arial" w:hAnsi="Arial" w:cs="Arial"/>
          <w:color w:val="auto"/>
        </w:rPr>
        <w:br/>
      </w:r>
    </w:p>
    <w:p w14:paraId="0D7B5100" w14:textId="77777777" w:rsidR="00F916A5" w:rsidRPr="001F6A6B" w:rsidRDefault="00F916A5" w:rsidP="00F916A5">
      <w:pPr>
        <w:pStyle w:val="NoSpacing"/>
        <w:spacing w:line="276" w:lineRule="auto"/>
        <w:ind w:left="0"/>
        <w:rPr>
          <w:rFonts w:ascii="Arial" w:hAnsi="Arial" w:cs="Arial"/>
          <w:color w:val="auto"/>
          <w:sz w:val="18"/>
          <w:szCs w:val="18"/>
        </w:rPr>
      </w:pPr>
    </w:p>
    <w:p w14:paraId="4EDF2160"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LATVIJAS NACIONĀLAIS VĒSTURES MUZEJS (LNVM)</w:t>
      </w:r>
    </w:p>
    <w:p w14:paraId="61103870"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1F6A6B">
        <w:rPr>
          <w:rFonts w:ascii="Arial" w:hAnsi="Arial" w:cs="Arial"/>
          <w:color w:val="auto"/>
          <w:sz w:val="18"/>
          <w:szCs w:val="18"/>
        </w:rPr>
        <w:t xml:space="preserve"> </w:t>
      </w:r>
      <w:r w:rsidRPr="001F6A6B">
        <w:rPr>
          <w:rFonts w:ascii="Arial" w:hAnsi="Arial" w:cs="Arial"/>
          <w:color w:val="auto"/>
          <w:sz w:val="18"/>
          <w:szCs w:val="18"/>
        </w:rPr>
        <w:t>administrācija un speciālisti izvietoti Muzeju krātuvē Pulka ielā 8.</w:t>
      </w:r>
    </w:p>
    <w:p w14:paraId="2F7DC0D4"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1F6A6B">
        <w:rPr>
          <w:rFonts w:ascii="Arial" w:hAnsi="Arial" w:cs="Arial"/>
          <w:color w:val="auto"/>
          <w:sz w:val="18"/>
          <w:szCs w:val="18"/>
        </w:rPr>
        <w:br/>
        <w:t>Latvijas Nacionālā vēstures muzeja nodaļas ir Dauderi un Tautas frontes muzejs.</w:t>
      </w:r>
    </w:p>
    <w:sectPr w:rsidR="00F916A5" w:rsidRPr="001F6A6B" w:rsidSect="00FE5590">
      <w:headerReference w:type="default" r:id="rId8"/>
      <w:footerReference w:type="even" r:id="rId9"/>
      <w:footerReference w:type="default" r:id="rId10"/>
      <w:headerReference w:type="first" r:id="rId11"/>
      <w:footerReference w:type="first" r:id="rId12"/>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D97B" w14:textId="77777777" w:rsidR="00FD3BF0" w:rsidRDefault="00FD3BF0" w:rsidP="004C7C9B">
      <w:pPr>
        <w:spacing w:after="0" w:line="240" w:lineRule="auto"/>
      </w:pPr>
      <w:r>
        <w:separator/>
      </w:r>
    </w:p>
  </w:endnote>
  <w:endnote w:type="continuationSeparator" w:id="0">
    <w:p w14:paraId="31A26D49" w14:textId="77777777" w:rsidR="00FD3BF0" w:rsidRDefault="00FD3BF0"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1832" w14:textId="77777777" w:rsidR="00FD3BF0" w:rsidRDefault="00FD3BF0" w:rsidP="004C7C9B">
      <w:pPr>
        <w:spacing w:after="0" w:line="240" w:lineRule="auto"/>
      </w:pPr>
      <w:r>
        <w:separator/>
      </w:r>
    </w:p>
  </w:footnote>
  <w:footnote w:type="continuationSeparator" w:id="0">
    <w:p w14:paraId="5E83973D" w14:textId="77777777" w:rsidR="00FD3BF0" w:rsidRDefault="00FD3BF0"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334F"/>
    <w:rsid w:val="000065C6"/>
    <w:rsid w:val="00030EA2"/>
    <w:rsid w:val="00033C96"/>
    <w:rsid w:val="00041DE6"/>
    <w:rsid w:val="000A0999"/>
    <w:rsid w:val="000A3C42"/>
    <w:rsid w:val="000D22A5"/>
    <w:rsid w:val="000D48EE"/>
    <w:rsid w:val="000F44C6"/>
    <w:rsid w:val="00107E01"/>
    <w:rsid w:val="00145710"/>
    <w:rsid w:val="001556C1"/>
    <w:rsid w:val="001617D2"/>
    <w:rsid w:val="00173DB0"/>
    <w:rsid w:val="00192FB7"/>
    <w:rsid w:val="001F6A6B"/>
    <w:rsid w:val="00210188"/>
    <w:rsid w:val="0021738A"/>
    <w:rsid w:val="002517A6"/>
    <w:rsid w:val="002636EB"/>
    <w:rsid w:val="0028148B"/>
    <w:rsid w:val="002A747A"/>
    <w:rsid w:val="002B76DD"/>
    <w:rsid w:val="00333780"/>
    <w:rsid w:val="00365E90"/>
    <w:rsid w:val="0037371D"/>
    <w:rsid w:val="0037422C"/>
    <w:rsid w:val="00375714"/>
    <w:rsid w:val="00395397"/>
    <w:rsid w:val="00395BDF"/>
    <w:rsid w:val="003B0C44"/>
    <w:rsid w:val="003B6515"/>
    <w:rsid w:val="00403032"/>
    <w:rsid w:val="004144EC"/>
    <w:rsid w:val="00415E75"/>
    <w:rsid w:val="00416B0A"/>
    <w:rsid w:val="00496842"/>
    <w:rsid w:val="004C7C9B"/>
    <w:rsid w:val="004D013B"/>
    <w:rsid w:val="0051678C"/>
    <w:rsid w:val="00571F7B"/>
    <w:rsid w:val="005B260F"/>
    <w:rsid w:val="005C3492"/>
    <w:rsid w:val="005D54E5"/>
    <w:rsid w:val="005F0729"/>
    <w:rsid w:val="00600A8C"/>
    <w:rsid w:val="00625B1F"/>
    <w:rsid w:val="00643F60"/>
    <w:rsid w:val="0065504A"/>
    <w:rsid w:val="006673D1"/>
    <w:rsid w:val="00690745"/>
    <w:rsid w:val="00691CAD"/>
    <w:rsid w:val="006A1EE9"/>
    <w:rsid w:val="006F5DFA"/>
    <w:rsid w:val="007015BD"/>
    <w:rsid w:val="00776964"/>
    <w:rsid w:val="007977C0"/>
    <w:rsid w:val="007A075F"/>
    <w:rsid w:val="007D2782"/>
    <w:rsid w:val="007D4DDB"/>
    <w:rsid w:val="007F2178"/>
    <w:rsid w:val="007F6D0D"/>
    <w:rsid w:val="008211E5"/>
    <w:rsid w:val="00830AFC"/>
    <w:rsid w:val="00857977"/>
    <w:rsid w:val="00892437"/>
    <w:rsid w:val="00894F6D"/>
    <w:rsid w:val="008A33B3"/>
    <w:rsid w:val="008B55CA"/>
    <w:rsid w:val="008E76C6"/>
    <w:rsid w:val="008F43CE"/>
    <w:rsid w:val="00901092"/>
    <w:rsid w:val="009242B5"/>
    <w:rsid w:val="0094539C"/>
    <w:rsid w:val="00945EAE"/>
    <w:rsid w:val="00953302"/>
    <w:rsid w:val="009C55E5"/>
    <w:rsid w:val="00A02D41"/>
    <w:rsid w:val="00A37476"/>
    <w:rsid w:val="00A57222"/>
    <w:rsid w:val="00AB7721"/>
    <w:rsid w:val="00AD25EC"/>
    <w:rsid w:val="00AE5401"/>
    <w:rsid w:val="00AE7A0D"/>
    <w:rsid w:val="00B10AB9"/>
    <w:rsid w:val="00B47AD8"/>
    <w:rsid w:val="00B54AAC"/>
    <w:rsid w:val="00B57AC4"/>
    <w:rsid w:val="00B63247"/>
    <w:rsid w:val="00B7196E"/>
    <w:rsid w:val="00B7341B"/>
    <w:rsid w:val="00B856A1"/>
    <w:rsid w:val="00BA49F6"/>
    <w:rsid w:val="00BE5D98"/>
    <w:rsid w:val="00C3167A"/>
    <w:rsid w:val="00C41453"/>
    <w:rsid w:val="00C50B9A"/>
    <w:rsid w:val="00C547DF"/>
    <w:rsid w:val="00C87676"/>
    <w:rsid w:val="00C9144F"/>
    <w:rsid w:val="00CB0FC6"/>
    <w:rsid w:val="00CB30E5"/>
    <w:rsid w:val="00CC2FBE"/>
    <w:rsid w:val="00CC5531"/>
    <w:rsid w:val="00CD21EA"/>
    <w:rsid w:val="00D33CDE"/>
    <w:rsid w:val="00D3511A"/>
    <w:rsid w:val="00D55005"/>
    <w:rsid w:val="00D85795"/>
    <w:rsid w:val="00D866FD"/>
    <w:rsid w:val="00DB6031"/>
    <w:rsid w:val="00DC5834"/>
    <w:rsid w:val="00E03467"/>
    <w:rsid w:val="00E04319"/>
    <w:rsid w:val="00E10C70"/>
    <w:rsid w:val="00E2156E"/>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911CD"/>
    <w:rsid w:val="00F916A5"/>
    <w:rsid w:val="00FB4AC3"/>
    <w:rsid w:val="00FD3BF0"/>
    <w:rsid w:val="00FD4CCC"/>
    <w:rsid w:val="00FD6D17"/>
    <w:rsid w:val="00FE2B83"/>
    <w:rsid w:val="00FE320B"/>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51678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7F2178"/>
    <w:rPr>
      <w:color w:val="0563C1" w:themeColor="hyperlink"/>
      <w:u w:val="single"/>
    </w:rPr>
  </w:style>
  <w:style w:type="character" w:styleId="UnresolvedMention">
    <w:name w:val="Unresolved Mention"/>
    <w:basedOn w:val="DefaultParagraphFont"/>
    <w:uiPriority w:val="99"/>
    <w:semiHidden/>
    <w:unhideWhenUsed/>
    <w:rsid w:val="007F2178"/>
    <w:rPr>
      <w:color w:val="605E5C"/>
      <w:shd w:val="clear" w:color="auto" w:fill="E1DFDD"/>
    </w:rPr>
  </w:style>
  <w:style w:type="paragraph" w:styleId="CommentText">
    <w:name w:val="annotation text"/>
    <w:basedOn w:val="Normal"/>
    <w:link w:val="CommentTextChar"/>
    <w:uiPriority w:val="99"/>
    <w:unhideWhenUsed/>
    <w:rsid w:val="00FE320B"/>
    <w:pPr>
      <w:spacing w:line="240" w:lineRule="auto"/>
      <w:ind w:left="0"/>
    </w:pPr>
    <w:rPr>
      <w:rFonts w:eastAsiaTheme="minorHAnsi"/>
      <w:color w:val="auto"/>
    </w:rPr>
  </w:style>
  <w:style w:type="character" w:customStyle="1" w:styleId="CommentTextChar">
    <w:name w:val="Comment Text Char"/>
    <w:basedOn w:val="DefaultParagraphFont"/>
    <w:link w:val="CommentText"/>
    <w:uiPriority w:val="99"/>
    <w:rsid w:val="00FE320B"/>
    <w:rPr>
      <w:rFonts w:eastAsiaTheme="minorHAnsi"/>
    </w:rPr>
  </w:style>
  <w:style w:type="paragraph" w:styleId="Revision">
    <w:name w:val="Revision"/>
    <w:hidden/>
    <w:uiPriority w:val="99"/>
    <w:semiHidden/>
    <w:rsid w:val="00E96E7F"/>
    <w:pPr>
      <w:spacing w:after="0" w:line="240" w:lineRule="auto"/>
      <w:ind w:left="0"/>
    </w:pPr>
    <w:rPr>
      <w:color w:val="5A5A5A" w:themeColor="text1" w:themeTint="A5"/>
    </w:rPr>
  </w:style>
  <w:style w:type="character" w:styleId="CommentReference">
    <w:name w:val="annotation reference"/>
    <w:basedOn w:val="DefaultParagraphFont"/>
    <w:uiPriority w:val="99"/>
    <w:semiHidden/>
    <w:unhideWhenUsed/>
    <w:rsid w:val="00E96E7F"/>
    <w:rPr>
      <w:sz w:val="16"/>
      <w:szCs w:val="16"/>
    </w:rPr>
  </w:style>
  <w:style w:type="paragraph" w:styleId="CommentSubject">
    <w:name w:val="annotation subject"/>
    <w:basedOn w:val="CommentText"/>
    <w:next w:val="CommentText"/>
    <w:link w:val="CommentSubjectChar"/>
    <w:uiPriority w:val="99"/>
    <w:semiHidden/>
    <w:unhideWhenUsed/>
    <w:rsid w:val="00E96E7F"/>
    <w:pPr>
      <w:ind w:left="2160"/>
    </w:pPr>
    <w:rPr>
      <w:rFonts w:eastAsiaTheme="minorEastAsia"/>
      <w:b/>
      <w:bCs/>
      <w:color w:val="5A5A5A" w:themeColor="text1" w:themeTint="A5"/>
    </w:rPr>
  </w:style>
  <w:style w:type="character" w:customStyle="1" w:styleId="CommentSubjectChar">
    <w:name w:val="Comment Subject Char"/>
    <w:basedOn w:val="CommentTextChar"/>
    <w:link w:val="CommentSubject"/>
    <w:uiPriority w:val="99"/>
    <w:semiHidden/>
    <w:rsid w:val="00E96E7F"/>
    <w:rPr>
      <w:rFonts w:eastAsiaTheme="minorHAnsi"/>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trida.burbicka@lnvm.gov.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2968</Words>
  <Characters>1692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2</cp:revision>
  <dcterms:created xsi:type="dcterms:W3CDTF">2025-11-05T07:15:00Z</dcterms:created>
  <dcterms:modified xsi:type="dcterms:W3CDTF">2025-11-05T07:15:00Z</dcterms:modified>
</cp:coreProperties>
</file>