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82DD" w14:textId="77777777" w:rsidR="005F5648" w:rsidRPr="005F5648" w:rsidRDefault="005F5648" w:rsidP="005F5648">
      <w:pPr>
        <w:pStyle w:val="NoSpacing"/>
        <w:spacing w:line="276" w:lineRule="auto"/>
        <w:ind w:left="0"/>
        <w:rPr>
          <w:rFonts w:ascii="Arial" w:hAnsi="Arial" w:cs="Arial"/>
          <w:color w:val="auto"/>
        </w:rPr>
      </w:pPr>
      <w:r w:rsidRPr="005F5648">
        <w:rPr>
          <w:rFonts w:ascii="Arial" w:hAnsi="Arial" w:cs="Arial"/>
          <w:color w:val="auto"/>
        </w:rPr>
        <w:t>Informācija medijiem</w:t>
      </w:r>
    </w:p>
    <w:p w14:paraId="686E3EEF" w14:textId="77777777" w:rsidR="005F5648" w:rsidRPr="005F5648" w:rsidRDefault="005F5648" w:rsidP="005F5648">
      <w:pPr>
        <w:pStyle w:val="NoSpacing"/>
        <w:spacing w:line="276" w:lineRule="auto"/>
        <w:ind w:left="0"/>
        <w:rPr>
          <w:rFonts w:ascii="Arial" w:hAnsi="Arial" w:cs="Arial"/>
          <w:color w:val="auto"/>
        </w:rPr>
      </w:pPr>
      <w:r w:rsidRPr="005F5648">
        <w:rPr>
          <w:rFonts w:ascii="Arial" w:hAnsi="Arial" w:cs="Arial"/>
          <w:color w:val="auto"/>
        </w:rPr>
        <w:t>2025. gada 13. janvārī</w:t>
      </w:r>
    </w:p>
    <w:p w14:paraId="2C657761" w14:textId="6922D552" w:rsidR="004C7C9B" w:rsidRPr="005F5648" w:rsidRDefault="004C7C9B" w:rsidP="00830AFC">
      <w:pPr>
        <w:ind w:left="0"/>
        <w:rPr>
          <w:rFonts w:ascii="Arial" w:hAnsi="Arial" w:cs="Arial"/>
          <w:color w:val="auto"/>
        </w:rPr>
      </w:pPr>
    </w:p>
    <w:p w14:paraId="69DCE661" w14:textId="50A2BC51" w:rsidR="005F5648" w:rsidRPr="005F5648" w:rsidRDefault="005F5648" w:rsidP="005F5648">
      <w:pPr>
        <w:spacing w:line="240" w:lineRule="auto"/>
        <w:ind w:left="0"/>
        <w:rPr>
          <w:rFonts w:ascii="Times New Roman" w:hAnsi="Times New Roman" w:cs="Times New Roman"/>
          <w:bCs/>
          <w:color w:val="auto"/>
          <w:sz w:val="36"/>
          <w:szCs w:val="36"/>
        </w:rPr>
      </w:pPr>
      <w:r>
        <w:rPr>
          <w:rFonts w:ascii="Times New Roman" w:hAnsi="Times New Roman" w:cs="Times New Roman"/>
          <w:bCs/>
          <w:color w:val="auto"/>
          <w:sz w:val="36"/>
          <w:szCs w:val="36"/>
        </w:rPr>
        <w:br/>
      </w:r>
      <w:r w:rsidRPr="005F5648">
        <w:rPr>
          <w:rFonts w:ascii="Times New Roman" w:hAnsi="Times New Roman" w:cs="Times New Roman"/>
          <w:bCs/>
          <w:color w:val="auto"/>
          <w:sz w:val="36"/>
          <w:szCs w:val="36"/>
        </w:rPr>
        <w:t>16. janvārī Tautas frontes muzejs aicina uz diskusiju “Kā paredzēt X stundu. Janvāra mācības”</w:t>
      </w:r>
    </w:p>
    <w:p w14:paraId="46FA3E36" w14:textId="32C63C2E" w:rsidR="005F5648" w:rsidRDefault="00DF4DE3" w:rsidP="005F5648">
      <w:pPr>
        <w:pStyle w:val="NoSpacing"/>
        <w:spacing w:line="276" w:lineRule="auto"/>
        <w:ind w:left="0"/>
        <w:rPr>
          <w:rFonts w:ascii="Arial" w:hAnsi="Arial" w:cs="Arial"/>
          <w:color w:val="auto"/>
        </w:rPr>
      </w:pPr>
      <w:r>
        <w:rPr>
          <w:rFonts w:ascii="Arial" w:hAnsi="Arial" w:cs="Arial"/>
          <w:color w:val="auto"/>
        </w:rPr>
        <w:br/>
      </w:r>
      <w:r w:rsidR="005F5648" w:rsidRPr="005F5648">
        <w:rPr>
          <w:rFonts w:ascii="Arial" w:hAnsi="Arial" w:cs="Arial"/>
          <w:color w:val="auto"/>
        </w:rPr>
        <w:t xml:space="preserve">16. janvārī plkst. 18.30 Tautas frontes muzejā (Vecpilsētas ielā 13/15) notiks 1991. gada barikādēm veltīts piemiņas sarīkojums “Kā paredzēt X stundu. Janvāra mācības”. </w:t>
      </w:r>
    </w:p>
    <w:p w14:paraId="180BF543" w14:textId="77777777" w:rsidR="005F5648" w:rsidRPr="005F5648" w:rsidRDefault="005F5648" w:rsidP="005F5648">
      <w:pPr>
        <w:pStyle w:val="NoSpacing"/>
        <w:spacing w:line="276" w:lineRule="auto"/>
        <w:ind w:left="0"/>
        <w:rPr>
          <w:rFonts w:ascii="Arial" w:hAnsi="Arial" w:cs="Arial"/>
          <w:color w:val="auto"/>
        </w:rPr>
      </w:pPr>
    </w:p>
    <w:p w14:paraId="7E0B0EC8" w14:textId="1C7A5F89" w:rsidR="005F5648" w:rsidRPr="005F5648" w:rsidRDefault="005F5648" w:rsidP="005F5648">
      <w:pPr>
        <w:pStyle w:val="NoSpacing"/>
        <w:spacing w:line="276" w:lineRule="auto"/>
        <w:ind w:left="0"/>
        <w:rPr>
          <w:rFonts w:ascii="Arial" w:hAnsi="Arial" w:cs="Arial"/>
          <w:color w:val="auto"/>
        </w:rPr>
      </w:pPr>
      <w:r w:rsidRPr="005F5648">
        <w:rPr>
          <w:rFonts w:ascii="Arial" w:hAnsi="Arial" w:cs="Arial"/>
          <w:color w:val="auto"/>
        </w:rPr>
        <w:t xml:space="preserve">Pasākumā piedalīsies Latvijas neatkarības atgūšanas notikumu dalībnieki: toreizējais Latvijas Tautas frontes priekšsēdētājs Romualds Ražuks, Latvijas Republikas Augstākās Padomes Tautas frontes frakcijas vadītājs Jānis Dinevičs, </w:t>
      </w:r>
      <w:r>
        <w:rPr>
          <w:rFonts w:ascii="Arial" w:hAnsi="Arial" w:cs="Arial"/>
          <w:color w:val="auto"/>
        </w:rPr>
        <w:br/>
      </w:r>
      <w:r w:rsidRPr="005F5648">
        <w:rPr>
          <w:rFonts w:ascii="Arial" w:hAnsi="Arial" w:cs="Arial"/>
          <w:color w:val="auto"/>
        </w:rPr>
        <w:t>tā laika lauksaimniecības ministrs Dainis Ģēģeris, Latvijas Tautas frontes administrācijas darbinieks Artis Ērglis, kā arī Latvijas Republikas Ministru Padomes priekšsēdētājs Ivars Godmanis. Sarunu vadīs bijušais Latvijas Republikas Augstākās Padomes priekšsēdētāja pirmais vietnieks Dainis Īvāns, vārdu dodot arī Liepājas Latvijas Tautas frontes nodaļas līderim Andrim Jaunsleinim un Bauskas milicijas pārstāvim Renāram Zaļajam.</w:t>
      </w:r>
    </w:p>
    <w:p w14:paraId="20FFBE26" w14:textId="77777777" w:rsidR="005F5648" w:rsidRPr="005F5648" w:rsidRDefault="005F5648" w:rsidP="005F5648">
      <w:pPr>
        <w:pStyle w:val="NoSpacing"/>
        <w:spacing w:line="276" w:lineRule="auto"/>
        <w:ind w:left="0"/>
        <w:rPr>
          <w:rFonts w:ascii="Arial" w:hAnsi="Arial" w:cs="Arial"/>
          <w:color w:val="auto"/>
        </w:rPr>
      </w:pPr>
    </w:p>
    <w:p w14:paraId="1E1C02FA" w14:textId="77777777" w:rsidR="005F5648" w:rsidRPr="005F5648" w:rsidRDefault="005F5648" w:rsidP="005F5648">
      <w:pPr>
        <w:pStyle w:val="NoSpacing"/>
        <w:spacing w:line="276" w:lineRule="auto"/>
        <w:ind w:left="0"/>
        <w:rPr>
          <w:rFonts w:ascii="Arial" w:hAnsi="Arial" w:cs="Arial"/>
          <w:color w:val="auto"/>
        </w:rPr>
      </w:pPr>
      <w:r w:rsidRPr="005F5648">
        <w:rPr>
          <w:rFonts w:ascii="Arial" w:hAnsi="Arial" w:cs="Arial"/>
          <w:color w:val="auto"/>
        </w:rPr>
        <w:t xml:space="preserve">Krievijas izraisītā kara Ukrainā fonā jaunu aktualitāti gūst Latvijas 1991. gada janvāra barikāžu laika pieredze. Kā nepakļauties agresorvalsts dezinformācijai un propagandai? Kā saglabāt demokrātiski noskaņotās sabiedrības vienotību un nekrist panikā bruņota uzbrukuma un fiziskas izrēķināšanās draudos? Kā nepakļauties uzbrucēja gribai, izjaukt viņa plānus un efektīvi pretoties? Kādas atbildes uz šiem jautājumiem varam sniegt, jau ar mūsdienu pieredzi paraugoties uz Maskavas mēģinājumiem 1991. gada janvārī ar brutālu spēku un iebiedēšanu apturēt tikko atjaunotās Latvijas Republikas atgriešanos Eiropā? </w:t>
      </w:r>
    </w:p>
    <w:p w14:paraId="2809E17B" w14:textId="77777777" w:rsidR="005F5648" w:rsidRPr="005F5648" w:rsidRDefault="005F5648" w:rsidP="005F5648">
      <w:pPr>
        <w:pStyle w:val="NoSpacing"/>
        <w:spacing w:line="276" w:lineRule="auto"/>
        <w:ind w:left="0"/>
        <w:rPr>
          <w:rFonts w:ascii="Arial" w:hAnsi="Arial" w:cs="Arial"/>
          <w:color w:val="auto"/>
        </w:rPr>
      </w:pPr>
    </w:p>
    <w:p w14:paraId="3E460F70" w14:textId="77777777" w:rsidR="005F5648" w:rsidRPr="005F5648" w:rsidRDefault="005F5648" w:rsidP="005F5648">
      <w:pPr>
        <w:spacing w:after="0" w:line="276" w:lineRule="auto"/>
        <w:ind w:left="0"/>
        <w:rPr>
          <w:rFonts w:ascii="Arial" w:hAnsi="Arial" w:cs="Arial"/>
          <w:color w:val="auto"/>
          <w:shd w:val="clear" w:color="auto" w:fill="FFFFFF"/>
        </w:rPr>
      </w:pPr>
      <w:r w:rsidRPr="005F5648">
        <w:rPr>
          <w:rFonts w:ascii="Arial" w:hAnsi="Arial" w:cs="Arial"/>
          <w:color w:val="auto"/>
          <w:shd w:val="clear" w:color="auto" w:fill="FFFFFF"/>
        </w:rPr>
        <w:t>Ieejas maksa pasākumā – 3 EUR.</w:t>
      </w:r>
    </w:p>
    <w:p w14:paraId="20CB1228" w14:textId="77777777" w:rsidR="005F5648" w:rsidRPr="005F5648" w:rsidRDefault="005F5648" w:rsidP="005F5648">
      <w:pPr>
        <w:spacing w:after="0" w:line="276" w:lineRule="auto"/>
        <w:rPr>
          <w:rFonts w:ascii="Arial" w:hAnsi="Arial" w:cs="Arial"/>
          <w:color w:val="auto"/>
          <w:shd w:val="clear" w:color="auto" w:fill="FFFFFF"/>
        </w:rPr>
      </w:pPr>
    </w:p>
    <w:p w14:paraId="29845389" w14:textId="77777777" w:rsidR="005F5648" w:rsidRPr="005F5648" w:rsidRDefault="005F5648" w:rsidP="005F5648">
      <w:pPr>
        <w:pStyle w:val="NoSpacing"/>
        <w:spacing w:line="276" w:lineRule="auto"/>
        <w:ind w:left="0"/>
        <w:rPr>
          <w:rFonts w:ascii="Arial" w:hAnsi="Arial" w:cs="Arial"/>
          <w:color w:val="auto"/>
        </w:rPr>
      </w:pPr>
      <w:r w:rsidRPr="005F5648">
        <w:rPr>
          <w:rFonts w:ascii="Arial" w:hAnsi="Arial" w:cs="Arial"/>
          <w:color w:val="auto"/>
        </w:rPr>
        <w:t xml:space="preserve">Pasākums tiks filmēts un tiešraidīts </w:t>
      </w:r>
      <w:r w:rsidRPr="005F5648">
        <w:rPr>
          <w:rFonts w:ascii="Arial" w:hAnsi="Arial" w:cs="Arial"/>
          <w:bCs/>
          <w:color w:val="auto"/>
        </w:rPr>
        <w:t xml:space="preserve">muzeja Facebook lapā </w:t>
      </w:r>
      <w:r w:rsidRPr="005F5648">
        <w:rPr>
          <w:rFonts w:ascii="Arial" w:hAnsi="Arial" w:cs="Arial"/>
          <w:i/>
          <w:iCs/>
          <w:color w:val="auto"/>
        </w:rPr>
        <w:t>https://www.facebook.com/LNVMTautasfrontesmuzejs/</w:t>
      </w:r>
    </w:p>
    <w:p w14:paraId="6E827783" w14:textId="0494965C" w:rsidR="004077BC" w:rsidRPr="004077BC" w:rsidRDefault="004077BC" w:rsidP="004077BC">
      <w:pPr>
        <w:pStyle w:val="NoSpacing"/>
        <w:spacing w:line="276" w:lineRule="auto"/>
        <w:ind w:left="0"/>
        <w:rPr>
          <w:rFonts w:ascii="Arial" w:hAnsi="Arial" w:cs="Arial"/>
          <w:color w:val="auto"/>
        </w:rPr>
      </w:pPr>
      <w:r>
        <w:rPr>
          <w:rFonts w:ascii="Arial" w:hAnsi="Arial" w:cs="Arial"/>
          <w:color w:val="auto"/>
        </w:rPr>
        <w:br/>
        <w:t xml:space="preserve">Attēlā: </w:t>
      </w:r>
      <w:r w:rsidRPr="004077BC">
        <w:rPr>
          <w:rFonts w:ascii="Arial" w:hAnsi="Arial" w:cs="Arial"/>
          <w:color w:val="auto"/>
        </w:rPr>
        <w:t xml:space="preserve">Barikāžu dalībnieki pie Latvijas Republikas Augstākās </w:t>
      </w:r>
      <w:r>
        <w:rPr>
          <w:rFonts w:ascii="Arial" w:hAnsi="Arial" w:cs="Arial"/>
          <w:color w:val="auto"/>
        </w:rPr>
        <w:t>P</w:t>
      </w:r>
      <w:r w:rsidRPr="004077BC">
        <w:rPr>
          <w:rFonts w:ascii="Arial" w:hAnsi="Arial" w:cs="Arial"/>
          <w:color w:val="auto"/>
        </w:rPr>
        <w:t xml:space="preserve">adomes ēkas (tagad Saeima). 1991. gada janvāris. Fotogrāfs Leons Balodis. LNVM krājums. </w:t>
      </w:r>
    </w:p>
    <w:p w14:paraId="57309683" w14:textId="1E2FC5A4" w:rsidR="005F5648" w:rsidRPr="005F5648" w:rsidRDefault="005F5648" w:rsidP="005F5648">
      <w:pPr>
        <w:pStyle w:val="NoSpacing"/>
        <w:spacing w:line="276" w:lineRule="auto"/>
        <w:ind w:left="0"/>
        <w:rPr>
          <w:rFonts w:ascii="Arial" w:hAnsi="Arial" w:cs="Arial"/>
          <w:color w:val="auto"/>
        </w:rPr>
      </w:pPr>
    </w:p>
    <w:p w14:paraId="093181A6" w14:textId="77777777" w:rsidR="005F5648" w:rsidRPr="005F5648" w:rsidRDefault="005F5648" w:rsidP="005F5648">
      <w:pPr>
        <w:pStyle w:val="NoSpacing"/>
        <w:spacing w:line="276" w:lineRule="auto"/>
        <w:ind w:firstLine="720"/>
        <w:rPr>
          <w:rFonts w:ascii="Arial" w:hAnsi="Arial" w:cs="Arial"/>
          <w:color w:val="auto"/>
        </w:rPr>
      </w:pPr>
    </w:p>
    <w:p w14:paraId="668BA6EA" w14:textId="7A39351C" w:rsidR="005F5648" w:rsidRPr="005F5648" w:rsidRDefault="005F5648" w:rsidP="005F5648">
      <w:pPr>
        <w:spacing w:after="0" w:line="276" w:lineRule="auto"/>
        <w:ind w:left="0"/>
        <w:rPr>
          <w:rFonts w:ascii="Arial" w:hAnsi="Arial" w:cs="Arial"/>
          <w:color w:val="auto"/>
        </w:rPr>
      </w:pPr>
      <w:r w:rsidRPr="005F5648">
        <w:rPr>
          <w:rFonts w:ascii="Arial" w:hAnsi="Arial" w:cs="Arial"/>
          <w:color w:val="auto"/>
        </w:rPr>
        <w:t xml:space="preserve">Kontaktpersona: </w:t>
      </w:r>
      <w:r w:rsidRPr="005F5648">
        <w:rPr>
          <w:rFonts w:ascii="Arial" w:hAnsi="Arial" w:cs="Arial"/>
          <w:color w:val="auto"/>
        </w:rPr>
        <w:br/>
        <w:t>Anna Zeibārte</w:t>
      </w:r>
    </w:p>
    <w:p w14:paraId="168F40B8" w14:textId="77777777" w:rsidR="005F5648" w:rsidRPr="005F5648" w:rsidRDefault="005F5648" w:rsidP="005F5648">
      <w:pPr>
        <w:spacing w:after="0" w:line="276" w:lineRule="auto"/>
        <w:ind w:left="0"/>
        <w:rPr>
          <w:rFonts w:ascii="Arial" w:hAnsi="Arial" w:cs="Arial"/>
          <w:color w:val="auto"/>
        </w:rPr>
      </w:pPr>
      <w:r w:rsidRPr="005F5648">
        <w:rPr>
          <w:rFonts w:ascii="Arial" w:hAnsi="Arial" w:cs="Arial"/>
          <w:color w:val="auto"/>
        </w:rPr>
        <w:t>Latvijas Nacionālā vēstures muzeja</w:t>
      </w:r>
    </w:p>
    <w:p w14:paraId="10B297EE" w14:textId="77777777" w:rsidR="005F5648" w:rsidRPr="005F5648" w:rsidRDefault="005F5648" w:rsidP="005F5648">
      <w:pPr>
        <w:spacing w:after="0" w:line="276" w:lineRule="auto"/>
        <w:ind w:left="0"/>
        <w:rPr>
          <w:rFonts w:ascii="Arial" w:hAnsi="Arial" w:cs="Arial"/>
          <w:color w:val="auto"/>
        </w:rPr>
      </w:pPr>
      <w:r w:rsidRPr="005F5648">
        <w:rPr>
          <w:rFonts w:ascii="Arial" w:hAnsi="Arial" w:cs="Arial"/>
          <w:color w:val="auto"/>
        </w:rPr>
        <w:t>Tautas frontes muzeja nodaļas vadītāja</w:t>
      </w:r>
    </w:p>
    <w:p w14:paraId="2E7B4B12" w14:textId="77777777" w:rsidR="005F5648" w:rsidRPr="005F5648" w:rsidRDefault="005F5648" w:rsidP="005F5648">
      <w:pPr>
        <w:spacing w:after="0" w:line="276" w:lineRule="auto"/>
        <w:ind w:left="0"/>
        <w:rPr>
          <w:rFonts w:ascii="Arial" w:hAnsi="Arial" w:cs="Arial"/>
          <w:color w:val="auto"/>
        </w:rPr>
      </w:pPr>
      <w:r w:rsidRPr="005F5648">
        <w:rPr>
          <w:rFonts w:ascii="Arial" w:hAnsi="Arial" w:cs="Arial"/>
          <w:color w:val="auto"/>
        </w:rPr>
        <w:t>Tālr. 67224502</w:t>
      </w:r>
    </w:p>
    <w:p w14:paraId="4AFBC190" w14:textId="5E6E764E" w:rsidR="005F5648" w:rsidRPr="005F5648" w:rsidRDefault="005F5648" w:rsidP="005F5648">
      <w:pPr>
        <w:spacing w:after="0" w:line="276" w:lineRule="auto"/>
        <w:ind w:left="0"/>
        <w:rPr>
          <w:rFonts w:ascii="Arial" w:hAnsi="Arial" w:cs="Arial"/>
          <w:color w:val="auto"/>
        </w:rPr>
      </w:pPr>
      <w:r>
        <w:rPr>
          <w:rFonts w:ascii="Arial" w:hAnsi="Arial" w:cs="Arial"/>
          <w:color w:val="auto"/>
        </w:rPr>
        <w:t xml:space="preserve">e-pasts: </w:t>
      </w:r>
      <w:hyperlink r:id="rId7" w:history="1">
        <w:r w:rsidRPr="00442C8A">
          <w:rPr>
            <w:rStyle w:val="Hyperlink"/>
            <w:rFonts w:ascii="Arial" w:hAnsi="Arial" w:cs="Arial"/>
          </w:rPr>
          <w:t>anna.zeibarte@lnvm.gov.lv</w:t>
        </w:r>
      </w:hyperlink>
    </w:p>
    <w:p w14:paraId="373D8ADA" w14:textId="77777777" w:rsidR="005F5648" w:rsidRPr="005F5648" w:rsidRDefault="005F5648" w:rsidP="005F5648">
      <w:pPr>
        <w:pStyle w:val="HTMLPreformatted"/>
        <w:spacing w:line="276" w:lineRule="auto"/>
        <w:rPr>
          <w:rStyle w:val="st"/>
          <w:rFonts w:ascii="Arial" w:hAnsi="Arial" w:cs="Arial"/>
        </w:rPr>
      </w:pPr>
    </w:p>
    <w:p w14:paraId="4F04A95B" w14:textId="11EC9822" w:rsidR="005F5648" w:rsidRPr="005F5648" w:rsidRDefault="005F5648" w:rsidP="005F5648">
      <w:pPr>
        <w:pStyle w:val="HTMLPreformatted"/>
        <w:spacing w:line="276" w:lineRule="auto"/>
        <w:rPr>
          <w:rFonts w:ascii="Arial" w:hAnsi="Arial" w:cs="Arial"/>
        </w:rPr>
      </w:pPr>
      <w:r w:rsidRPr="005F5648">
        <w:rPr>
          <w:rFonts w:ascii="Arial" w:hAnsi="Arial" w:cs="Arial"/>
        </w:rPr>
        <w:t>https://x.com/frontes_muzejs</w:t>
      </w:r>
    </w:p>
    <w:p w14:paraId="00E1F1F0" w14:textId="77777777" w:rsidR="005F5648" w:rsidRPr="005F5648" w:rsidRDefault="005F5648" w:rsidP="005F5648">
      <w:pPr>
        <w:spacing w:after="0" w:line="276" w:lineRule="auto"/>
        <w:ind w:left="0"/>
        <w:rPr>
          <w:rFonts w:ascii="Arial" w:hAnsi="Arial" w:cs="Arial"/>
          <w:color w:val="auto"/>
        </w:rPr>
      </w:pPr>
      <w:r w:rsidRPr="005F5648">
        <w:rPr>
          <w:rFonts w:ascii="Arial" w:hAnsi="Arial" w:cs="Arial"/>
          <w:color w:val="auto"/>
        </w:rPr>
        <w:t xml:space="preserve">https://www.facebook.com/LNVMTautasfrontesmuzejs/ </w:t>
      </w:r>
    </w:p>
    <w:p w14:paraId="770B2A8C" w14:textId="77777777" w:rsidR="005F5648" w:rsidRPr="005F5648" w:rsidRDefault="005F5648" w:rsidP="005F5648">
      <w:pPr>
        <w:pStyle w:val="NoSpacing"/>
        <w:spacing w:line="276" w:lineRule="auto"/>
        <w:ind w:left="0"/>
        <w:rPr>
          <w:rFonts w:ascii="Arial" w:eastAsiaTheme="minorHAnsi" w:hAnsi="Arial" w:cs="Arial"/>
          <w:color w:val="auto"/>
        </w:rPr>
      </w:pPr>
      <w:r w:rsidRPr="005F5648">
        <w:rPr>
          <w:rFonts w:ascii="Arial" w:eastAsiaTheme="minorHAnsi" w:hAnsi="Arial" w:cs="Arial"/>
          <w:color w:val="auto"/>
        </w:rPr>
        <w:t xml:space="preserve">https://www.instagram.com/lnvmtautasfrontesmuzejs/ </w:t>
      </w:r>
    </w:p>
    <w:p w14:paraId="191C536C" w14:textId="77777777" w:rsidR="00830AFC" w:rsidRDefault="00830AFC" w:rsidP="00830AFC">
      <w:pPr>
        <w:ind w:left="0"/>
        <w:rPr>
          <w:rFonts w:ascii="Arial" w:hAnsi="Arial" w:cs="Arial"/>
          <w:color w:val="auto"/>
        </w:rPr>
      </w:pPr>
    </w:p>
    <w:p w14:paraId="3463C0BD"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LATVIJAS NACIONĀLAIS VĒSTURES MUZEJS (LNVM)</w:t>
      </w:r>
    </w:p>
    <w:p w14:paraId="71E5E9E9"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1C4B90A3"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9F87830"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6C277B0A"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41A811EA" w14:textId="77777777" w:rsidR="005F5648" w:rsidRPr="000C309C" w:rsidRDefault="005F5648" w:rsidP="005F5648">
      <w:pPr>
        <w:ind w:left="0"/>
        <w:rPr>
          <w:rFonts w:ascii="Arial" w:hAnsi="Arial" w:cs="Arial"/>
          <w:color w:val="auto"/>
          <w:sz w:val="18"/>
          <w:szCs w:val="18"/>
        </w:rPr>
      </w:pPr>
      <w:r w:rsidRPr="000C309C">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Latvijas Nacionālā vēstures muzeja nodaļas ir Dauderi un Tautas frontes muzejs.</w:t>
      </w:r>
    </w:p>
    <w:p w14:paraId="035A25AB" w14:textId="77777777" w:rsidR="005F5648" w:rsidRPr="005F5648" w:rsidRDefault="005F5648" w:rsidP="00830AFC">
      <w:pPr>
        <w:ind w:left="0"/>
        <w:rPr>
          <w:rFonts w:ascii="Arial" w:hAnsi="Arial" w:cs="Arial"/>
          <w:color w:val="auto"/>
        </w:rPr>
      </w:pPr>
    </w:p>
    <w:p w14:paraId="785E99E8" w14:textId="5F894619" w:rsidR="004C7C9B" w:rsidRPr="005F5648" w:rsidRDefault="004C7C9B" w:rsidP="00830AFC">
      <w:pPr>
        <w:ind w:left="0"/>
        <w:rPr>
          <w:rFonts w:ascii="Arial" w:hAnsi="Arial" w:cs="Arial"/>
          <w:color w:val="auto"/>
        </w:rPr>
      </w:pPr>
    </w:p>
    <w:sectPr w:rsidR="004C7C9B" w:rsidRPr="005F5648" w:rsidSect="00FE5590">
      <w:headerReference w:type="default" r:id="rId8"/>
      <w:footerReference w:type="even" r:id="rId9"/>
      <w:footerReference w:type="default" r:id="rId10"/>
      <w:headerReference w:type="first" r:id="rId11"/>
      <w:footerReference w:type="first" r:id="rId12"/>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2205" w14:textId="77777777" w:rsidR="003004A3" w:rsidRDefault="003004A3" w:rsidP="004C7C9B">
      <w:pPr>
        <w:spacing w:after="0" w:line="240" w:lineRule="auto"/>
      </w:pPr>
      <w:r>
        <w:separator/>
      </w:r>
    </w:p>
  </w:endnote>
  <w:endnote w:type="continuationSeparator" w:id="0">
    <w:p w14:paraId="3E811937" w14:textId="77777777" w:rsidR="003004A3" w:rsidRDefault="003004A3"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5F68D423" w:rsidR="00D55005" w:rsidRDefault="00C50B9A"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52C97450" wp14:editId="498B3DE7">
          <wp:extent cx="724627" cy="75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03968" cy="838388"/>
                  </a:xfrm>
                  <a:prstGeom prst="rect">
                    <a:avLst/>
                  </a:prstGeom>
                </pic:spPr>
              </pic:pic>
            </a:graphicData>
          </a:graphic>
        </wp:inline>
      </w:drawing>
    </w:r>
  </w:p>
  <w:p w14:paraId="10B93C68" w14:textId="77777777" w:rsidR="00C50B9A" w:rsidRPr="00B57AC4" w:rsidRDefault="00C50B9A" w:rsidP="00C50B9A">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79071B2D" w:rsidR="004C7C9B" w:rsidRPr="00B57AC4" w:rsidRDefault="00C50B9A" w:rsidP="00C50B9A">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224502</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tfm</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59365470"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C50B9A">
      <w:rPr>
        <w:rFonts w:ascii="Arial" w:hAnsi="Arial" w:cs="Arial"/>
        <w:color w:val="312C51"/>
        <w:spacing w:val="2"/>
        <w:sz w:val="16"/>
        <w:szCs w:val="16"/>
      </w:rPr>
      <w:t>224502</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C50B9A">
      <w:rPr>
        <w:rFonts w:ascii="Arial" w:hAnsi="Arial" w:cs="Arial"/>
        <w:color w:val="312C51"/>
        <w:spacing w:val="2"/>
        <w:sz w:val="16"/>
        <w:szCs w:val="16"/>
      </w:rPr>
      <w:t>tfm</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C66C" w14:textId="77777777" w:rsidR="003004A3" w:rsidRDefault="003004A3" w:rsidP="004C7C9B">
      <w:pPr>
        <w:spacing w:after="0" w:line="240" w:lineRule="auto"/>
      </w:pPr>
      <w:r>
        <w:separator/>
      </w:r>
    </w:p>
  </w:footnote>
  <w:footnote w:type="continuationSeparator" w:id="0">
    <w:p w14:paraId="601957F4" w14:textId="77777777" w:rsidR="003004A3" w:rsidRDefault="003004A3"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48EE"/>
    <w:rsid w:val="0010155B"/>
    <w:rsid w:val="003004A3"/>
    <w:rsid w:val="003E23D4"/>
    <w:rsid w:val="004077BC"/>
    <w:rsid w:val="004C7C9B"/>
    <w:rsid w:val="005B260F"/>
    <w:rsid w:val="005F5648"/>
    <w:rsid w:val="006673D1"/>
    <w:rsid w:val="00690745"/>
    <w:rsid w:val="006A1EE9"/>
    <w:rsid w:val="00830AFC"/>
    <w:rsid w:val="00866A62"/>
    <w:rsid w:val="00893B2C"/>
    <w:rsid w:val="008B5D70"/>
    <w:rsid w:val="008E76C6"/>
    <w:rsid w:val="00A02D41"/>
    <w:rsid w:val="00AD6A7B"/>
    <w:rsid w:val="00AE5401"/>
    <w:rsid w:val="00B57AC4"/>
    <w:rsid w:val="00C20F91"/>
    <w:rsid w:val="00C3167A"/>
    <w:rsid w:val="00C50B9A"/>
    <w:rsid w:val="00CD21EA"/>
    <w:rsid w:val="00D3511A"/>
    <w:rsid w:val="00D55005"/>
    <w:rsid w:val="00DF4DE3"/>
    <w:rsid w:val="00EA5E00"/>
    <w:rsid w:val="00F03187"/>
    <w:rsid w:val="00F70EEC"/>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F70EEC"/>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F70EEC"/>
    <w:rPr>
      <w:rFonts w:ascii="Times New Roman" w:hAnsi="Times New Roman" w:cs="Times New Roman"/>
      <w:color w:val="5A5A5A" w:themeColor="text1" w:themeTint="A5"/>
      <w:sz w:val="40"/>
      <w:szCs w:val="40"/>
      <w:lang w:val="lv-LV"/>
    </w:rPr>
  </w:style>
  <w:style w:type="character" w:styleId="Hyperlink">
    <w:name w:val="Hyperlink"/>
    <w:basedOn w:val="DefaultParagraphFont"/>
    <w:uiPriority w:val="99"/>
    <w:unhideWhenUsed/>
    <w:rsid w:val="005F5648"/>
    <w:rPr>
      <w:color w:val="0563C1" w:themeColor="hyperlink"/>
      <w:u w:val="single"/>
    </w:rPr>
  </w:style>
  <w:style w:type="character" w:customStyle="1" w:styleId="st">
    <w:name w:val="st"/>
    <w:rsid w:val="005F5648"/>
  </w:style>
  <w:style w:type="paragraph" w:styleId="HTMLPreformatted">
    <w:name w:val="HTML Preformatted"/>
    <w:basedOn w:val="Normal"/>
    <w:link w:val="HTMLPreformattedChar"/>
    <w:uiPriority w:val="99"/>
    <w:unhideWhenUsed/>
    <w:rsid w:val="005F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Times New Roman"/>
      <w:color w:val="auto"/>
    </w:rPr>
  </w:style>
  <w:style w:type="character" w:customStyle="1" w:styleId="HTMLPreformattedChar">
    <w:name w:val="HTML Preformatted Char"/>
    <w:basedOn w:val="DefaultParagraphFont"/>
    <w:link w:val="HTMLPreformatted"/>
    <w:uiPriority w:val="99"/>
    <w:rsid w:val="005F5648"/>
    <w:rPr>
      <w:rFonts w:ascii="Courier New" w:eastAsia="Times New Roman" w:hAnsi="Courier New" w:cs="Times New Roman"/>
      <w:lang w:val="lv-LV"/>
    </w:rPr>
  </w:style>
  <w:style w:type="character" w:styleId="UnresolvedMention">
    <w:name w:val="Unresolved Mention"/>
    <w:basedOn w:val="DefaultParagraphFont"/>
    <w:uiPriority w:val="99"/>
    <w:semiHidden/>
    <w:unhideWhenUsed/>
    <w:rsid w:val="005F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400">
      <w:bodyDiv w:val="1"/>
      <w:marLeft w:val="0"/>
      <w:marRight w:val="0"/>
      <w:marTop w:val="0"/>
      <w:marBottom w:val="0"/>
      <w:divBdr>
        <w:top w:val="none" w:sz="0" w:space="0" w:color="auto"/>
        <w:left w:val="none" w:sz="0" w:space="0" w:color="auto"/>
        <w:bottom w:val="none" w:sz="0" w:space="0" w:color="auto"/>
        <w:right w:val="none" w:sz="0" w:space="0" w:color="auto"/>
      </w:divBdr>
    </w:div>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33819400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zeibarte@lnvm.gov.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2621</Words>
  <Characters>1495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4</cp:revision>
  <dcterms:created xsi:type="dcterms:W3CDTF">2025-01-13T09:30:00Z</dcterms:created>
  <dcterms:modified xsi:type="dcterms:W3CDTF">2025-01-13T09:46:00Z</dcterms:modified>
</cp:coreProperties>
</file>