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D9D3E" w14:textId="3681CB6A" w:rsidR="00FD6D17" w:rsidRPr="00FC4499" w:rsidRDefault="004C7C9B" w:rsidP="00830AFC">
      <w:pPr>
        <w:pStyle w:val="NoSpacing"/>
        <w:ind w:left="0"/>
        <w:rPr>
          <w:color w:val="auto"/>
        </w:rPr>
      </w:pPr>
      <w:r w:rsidRPr="00FC4499">
        <w:rPr>
          <w:color w:val="auto"/>
        </w:rPr>
        <w:t>Informācija medijiem</w:t>
      </w:r>
    </w:p>
    <w:p w14:paraId="7BE59BBF" w14:textId="77777777" w:rsidR="004C7C9B" w:rsidRPr="00FC4499" w:rsidRDefault="004C7C9B" w:rsidP="00830AFC">
      <w:pPr>
        <w:pStyle w:val="NoSpacing"/>
        <w:ind w:left="0"/>
        <w:rPr>
          <w:color w:val="auto"/>
        </w:rPr>
      </w:pPr>
      <w:r w:rsidRPr="00FC4499">
        <w:rPr>
          <w:color w:val="auto"/>
        </w:rPr>
        <w:t>2024. gada 24. oktobrī</w:t>
      </w:r>
    </w:p>
    <w:p w14:paraId="2C657761" w14:textId="6922D552" w:rsidR="004C7C9B" w:rsidRPr="00FC4499" w:rsidRDefault="004C7C9B" w:rsidP="00830AFC">
      <w:pPr>
        <w:ind w:left="0"/>
        <w:rPr>
          <w:rFonts w:ascii="Arial" w:hAnsi="Arial" w:cs="Arial"/>
          <w:color w:val="auto"/>
        </w:rPr>
      </w:pPr>
    </w:p>
    <w:p w14:paraId="4A038B5D" w14:textId="77777777" w:rsidR="00AE5401" w:rsidRPr="00FC4499" w:rsidRDefault="00AE5401" w:rsidP="00830AFC">
      <w:pPr>
        <w:ind w:left="0"/>
        <w:rPr>
          <w:rFonts w:ascii="Arial" w:hAnsi="Arial" w:cs="Arial"/>
          <w:color w:val="auto"/>
        </w:rPr>
      </w:pPr>
    </w:p>
    <w:p w14:paraId="017E796A" w14:textId="77777777" w:rsidR="00982CD7" w:rsidRPr="00FC4499" w:rsidRDefault="00982CD7" w:rsidP="00982CD7">
      <w:pPr>
        <w:pStyle w:val="NoSpacing"/>
        <w:spacing w:line="276" w:lineRule="auto"/>
        <w:ind w:left="0"/>
        <w:rPr>
          <w:rFonts w:ascii="Times New Roman" w:hAnsi="Times New Roman" w:cs="Times New Roman"/>
          <w:color w:val="auto"/>
          <w:sz w:val="40"/>
          <w:szCs w:val="40"/>
        </w:rPr>
      </w:pPr>
      <w:r w:rsidRPr="00FC4499">
        <w:rPr>
          <w:rFonts w:ascii="Times New Roman" w:hAnsi="Times New Roman" w:cs="Times New Roman"/>
          <w:color w:val="auto"/>
          <w:sz w:val="40"/>
          <w:szCs w:val="40"/>
        </w:rPr>
        <w:t xml:space="preserve">Latvijas Nacionālais vēstures muzejs atgriežas Rīgas pils atjaunotajā daļā </w:t>
      </w:r>
    </w:p>
    <w:p w14:paraId="6C047840" w14:textId="77777777" w:rsidR="00982CD7" w:rsidRPr="00FC4499" w:rsidRDefault="00982CD7" w:rsidP="00982CD7">
      <w:pPr>
        <w:pStyle w:val="NoSpacing"/>
        <w:spacing w:line="276" w:lineRule="auto"/>
        <w:rPr>
          <w:rFonts w:ascii="Times New Roman" w:hAnsi="Times New Roman" w:cs="Times New Roman"/>
          <w:color w:val="auto"/>
        </w:rPr>
      </w:pPr>
    </w:p>
    <w:p w14:paraId="0286178E" w14:textId="3D1A8E03" w:rsidR="00982CD7" w:rsidRPr="00FC4499" w:rsidRDefault="00982CD7" w:rsidP="00982CD7">
      <w:pPr>
        <w:pStyle w:val="NoSpacing"/>
        <w:spacing w:line="276" w:lineRule="auto"/>
        <w:ind w:left="0"/>
        <w:rPr>
          <w:rFonts w:ascii="Arial" w:hAnsi="Arial" w:cs="Arial"/>
          <w:color w:val="auto"/>
          <w:sz w:val="21"/>
          <w:szCs w:val="21"/>
        </w:rPr>
      </w:pPr>
      <w:r w:rsidRPr="00FC4499">
        <w:rPr>
          <w:rFonts w:ascii="Arial" w:hAnsi="Arial" w:cs="Arial"/>
          <w:color w:val="auto"/>
          <w:sz w:val="21"/>
          <w:szCs w:val="21"/>
        </w:rPr>
        <w:t xml:space="preserve">Pēc vairāk nekā 10 gadu pārtraukuma Latvijas Nacionālais vēstures muzejs (LNVM) 26. oktobrī vērs sabiedrībai Rīgas pils vārtus Daugavas gātes pusē, </w:t>
      </w:r>
      <w:r w:rsidR="00073729" w:rsidRPr="00FC4499">
        <w:rPr>
          <w:rFonts w:ascii="Arial" w:hAnsi="Arial" w:cs="Arial"/>
          <w:color w:val="auto"/>
          <w:sz w:val="21"/>
          <w:szCs w:val="21"/>
        </w:rPr>
        <w:t xml:space="preserve">piedāvājot </w:t>
      </w:r>
      <w:r w:rsidRPr="00FC4499">
        <w:rPr>
          <w:rFonts w:ascii="Arial" w:hAnsi="Arial" w:cs="Arial"/>
          <w:color w:val="auto"/>
          <w:sz w:val="21"/>
          <w:szCs w:val="21"/>
        </w:rPr>
        <w:t xml:space="preserve">apskatīt Rīgas pils restaurētās telpas un apmeklēt rudens pasākumu programmu “Atkalsatikšanās Rīgas pilī”. </w:t>
      </w:r>
    </w:p>
    <w:p w14:paraId="6D425B9B" w14:textId="77777777" w:rsidR="00982CD7" w:rsidRPr="00FC4499" w:rsidRDefault="00982CD7" w:rsidP="00982CD7">
      <w:pPr>
        <w:pStyle w:val="NoSpacing"/>
        <w:spacing w:line="276" w:lineRule="auto"/>
        <w:rPr>
          <w:rFonts w:ascii="Arial" w:hAnsi="Arial" w:cs="Arial"/>
          <w:color w:val="auto"/>
          <w:sz w:val="21"/>
          <w:szCs w:val="21"/>
        </w:rPr>
      </w:pPr>
    </w:p>
    <w:p w14:paraId="25C12BEB" w14:textId="66DF3F3A" w:rsidR="00982CD7" w:rsidRPr="00FC4499" w:rsidRDefault="00982CD7" w:rsidP="00982CD7">
      <w:pPr>
        <w:pStyle w:val="NoSpacing"/>
        <w:spacing w:line="276" w:lineRule="auto"/>
        <w:ind w:left="0"/>
        <w:rPr>
          <w:rFonts w:ascii="Arial" w:hAnsi="Arial" w:cs="Arial"/>
          <w:color w:val="auto"/>
          <w:sz w:val="21"/>
          <w:szCs w:val="21"/>
        </w:rPr>
      </w:pPr>
      <w:r w:rsidRPr="00FC4499">
        <w:rPr>
          <w:rFonts w:ascii="Arial" w:hAnsi="Arial" w:cs="Arial"/>
          <w:color w:val="auto"/>
          <w:sz w:val="21"/>
          <w:szCs w:val="21"/>
        </w:rPr>
        <w:t xml:space="preserve">16. gadsimtā uzceltās Rīgas pils vecākā daļa ir atguvusi virkni senāko un skaistāko telpu: velvju pagrabus, remteri, kapelu, Svina torni 5 stāvu augstumā, galeriju, bēniņus un citas, kas tagad skatāmas vairākus gadsimtus neredzētā veidolā. Līdz muzeja ekspozīciju un izstāžu iekārtošanai tās iespējams izstaigāt gan individuāli, gan grupās. Ir arī speciāli izstrādāts muzeja telpu apskates maršruts pieaugušo un bērnu auditorijai, un </w:t>
      </w:r>
      <w:r w:rsidR="00B15363">
        <w:rPr>
          <w:rFonts w:ascii="Arial" w:hAnsi="Arial" w:cs="Arial"/>
          <w:color w:val="auto"/>
          <w:sz w:val="21"/>
          <w:szCs w:val="21"/>
        </w:rPr>
        <w:t xml:space="preserve">ir </w:t>
      </w:r>
      <w:r w:rsidRPr="00FC4499">
        <w:rPr>
          <w:rFonts w:ascii="Arial" w:hAnsi="Arial" w:cs="Arial"/>
          <w:color w:val="auto"/>
          <w:sz w:val="21"/>
          <w:szCs w:val="21"/>
        </w:rPr>
        <w:t xml:space="preserve">pieejams audiogids. </w:t>
      </w:r>
    </w:p>
    <w:p w14:paraId="4E91284B" w14:textId="77777777" w:rsidR="00982CD7" w:rsidRPr="00FC4499" w:rsidRDefault="00982CD7" w:rsidP="00982CD7">
      <w:pPr>
        <w:pStyle w:val="NoSpacing"/>
        <w:spacing w:line="276" w:lineRule="auto"/>
        <w:ind w:left="0"/>
        <w:rPr>
          <w:rFonts w:ascii="Arial" w:hAnsi="Arial" w:cs="Arial"/>
          <w:color w:val="auto"/>
          <w:sz w:val="21"/>
          <w:szCs w:val="21"/>
        </w:rPr>
      </w:pPr>
    </w:p>
    <w:p w14:paraId="7EBEA245" w14:textId="626818ED" w:rsidR="00982CD7" w:rsidRPr="00FC4499" w:rsidRDefault="00982CD7" w:rsidP="00982CD7">
      <w:pPr>
        <w:pStyle w:val="NoSpacing"/>
        <w:spacing w:line="276" w:lineRule="auto"/>
        <w:ind w:left="0"/>
        <w:rPr>
          <w:rFonts w:ascii="Arial" w:hAnsi="Arial" w:cs="Arial"/>
          <w:color w:val="auto"/>
          <w:sz w:val="21"/>
          <w:szCs w:val="21"/>
        </w:rPr>
      </w:pPr>
      <w:r w:rsidRPr="00FC4499">
        <w:rPr>
          <w:rFonts w:ascii="Arial" w:hAnsi="Arial" w:cs="Arial"/>
          <w:color w:val="auto"/>
          <w:sz w:val="21"/>
          <w:szCs w:val="21"/>
        </w:rPr>
        <w:t xml:space="preserve">Interesentiem muzejs piedāvā divas ekspresizstādes: izstādē “Pazaudēts un atrasts” izvietoti restaurācijas darbu un arheoloģiskās izpētes laikā gūtie atradumi – dažādu posmu pils vēstures liecinieki, bet izstādē “Toreiz un tagad” ar fotogrāfiju starpniecību var salīdzināt, kādas pārvērtības pils telpās ienesusi nesenā rekonstrukcija un restaurācija. 2024. gada rudenī un ziemā muzejs arī aicinās uz ekskursijām, izglītojošām nodarbībām, lielāka mēroga pasākumos atzīmēs Lāčplēša dienu un valsts dibināšanas svētkus. </w:t>
      </w:r>
    </w:p>
    <w:p w14:paraId="159A0129" w14:textId="77777777" w:rsidR="0056510B" w:rsidRPr="00FC4499" w:rsidRDefault="0056510B" w:rsidP="00982CD7">
      <w:pPr>
        <w:pStyle w:val="NoSpacing"/>
        <w:spacing w:line="276" w:lineRule="auto"/>
        <w:ind w:left="0"/>
        <w:rPr>
          <w:rFonts w:ascii="Arial" w:hAnsi="Arial" w:cs="Arial"/>
          <w:color w:val="auto"/>
          <w:sz w:val="21"/>
          <w:szCs w:val="21"/>
        </w:rPr>
      </w:pPr>
    </w:p>
    <w:p w14:paraId="11A0C96E" w14:textId="77777777" w:rsidR="0056510B" w:rsidRPr="00FC4499" w:rsidRDefault="0056510B" w:rsidP="0056510B">
      <w:pPr>
        <w:pStyle w:val="NoSpacing"/>
        <w:spacing w:line="276" w:lineRule="auto"/>
        <w:ind w:left="0"/>
        <w:rPr>
          <w:rFonts w:ascii="Arial" w:hAnsi="Arial" w:cs="Arial"/>
          <w:color w:val="auto"/>
          <w:sz w:val="21"/>
          <w:szCs w:val="21"/>
        </w:rPr>
      </w:pPr>
      <w:r w:rsidRPr="00FC4499">
        <w:rPr>
          <w:rFonts w:ascii="Arial" w:hAnsi="Arial" w:cs="Arial"/>
          <w:color w:val="auto"/>
          <w:sz w:val="21"/>
          <w:szCs w:val="21"/>
        </w:rPr>
        <w:t>Muzeja telpu apskate Rīgas pilī un dalība pasākumos ir par maksu. Atbilstoši jaunajam cenrādim, muzeja ieejas biļetes cena pieaugušajiem ir 5 eiro, studentiem, pensionāriem un III grupas invalīdiem 3 eiro, skolēniem 2 eiro, ģimenēm (1 + 2) 6 eiro, ģimenēm (2 + 2) 11 eiro.</w:t>
      </w:r>
    </w:p>
    <w:p w14:paraId="27F5894B" w14:textId="77777777" w:rsidR="0056510B" w:rsidRPr="00FC4499" w:rsidRDefault="0056510B" w:rsidP="00982CD7">
      <w:pPr>
        <w:pStyle w:val="NoSpacing"/>
        <w:spacing w:line="276" w:lineRule="auto"/>
        <w:ind w:left="0"/>
        <w:rPr>
          <w:rFonts w:ascii="Arial" w:hAnsi="Arial" w:cs="Arial"/>
          <w:color w:val="auto"/>
          <w:sz w:val="21"/>
          <w:szCs w:val="21"/>
        </w:rPr>
      </w:pPr>
    </w:p>
    <w:p w14:paraId="08C5D59D" w14:textId="781B6547" w:rsidR="00982CD7" w:rsidRPr="00FC4499" w:rsidRDefault="00073729" w:rsidP="00982CD7">
      <w:pPr>
        <w:pStyle w:val="NoSpacing"/>
        <w:spacing w:line="276" w:lineRule="auto"/>
        <w:ind w:left="0"/>
        <w:rPr>
          <w:rFonts w:ascii="Arial" w:hAnsi="Arial" w:cs="Arial"/>
          <w:color w:val="auto"/>
          <w:sz w:val="21"/>
          <w:szCs w:val="21"/>
        </w:rPr>
      </w:pPr>
      <w:r>
        <w:rPr>
          <w:rFonts w:ascii="Arial" w:hAnsi="Arial" w:cs="Arial"/>
          <w:color w:val="auto"/>
          <w:sz w:val="21"/>
          <w:szCs w:val="21"/>
        </w:rPr>
        <w:t>T</w:t>
      </w:r>
      <w:r w:rsidR="00982CD7" w:rsidRPr="00FC4499">
        <w:rPr>
          <w:rFonts w:ascii="Arial" w:hAnsi="Arial" w:cs="Arial"/>
          <w:color w:val="auto"/>
          <w:sz w:val="21"/>
          <w:szCs w:val="21"/>
        </w:rPr>
        <w:t xml:space="preserve">urpināsies </w:t>
      </w:r>
      <w:r>
        <w:rPr>
          <w:rFonts w:ascii="Arial" w:hAnsi="Arial" w:cs="Arial"/>
          <w:color w:val="auto"/>
          <w:sz w:val="21"/>
          <w:szCs w:val="21"/>
        </w:rPr>
        <w:t xml:space="preserve">arī </w:t>
      </w:r>
      <w:r w:rsidR="00982CD7" w:rsidRPr="00FC4499">
        <w:rPr>
          <w:rFonts w:ascii="Arial" w:hAnsi="Arial" w:cs="Arial"/>
          <w:color w:val="auto"/>
          <w:sz w:val="21"/>
          <w:szCs w:val="21"/>
        </w:rPr>
        <w:t>darbs pie muzeja jauno ekspozīciju izveides Rīgas pilī. Kopā ar ekspozīciju dizaina metu konkursos uzvarējušo SIA “DJA – Didzis Jaunzems Arhitektūra” ir sagatavoti četru jaunu ekspozīciju – “Livonijas pilis”, “Rīgas pils vēsture”, “Sakrālā māksla” un “Straumējot laiku” – tehniskie projekti, bet to iekārtošana muzeja telpās budžeta iespēju dēļ būs pakāpeniska un tiek plānota laikā no 2025. līdz 2028. gadam. Latvijas vēstures panorāmu ekspozīcijā “Straumējot laiku” varēs skatīt no 2025. gada beigām.</w:t>
      </w:r>
    </w:p>
    <w:p w14:paraId="3288E50A" w14:textId="77777777" w:rsidR="00982CD7" w:rsidRPr="00FC4499" w:rsidRDefault="00982CD7" w:rsidP="00982CD7">
      <w:pPr>
        <w:pStyle w:val="NoSpacing"/>
        <w:spacing w:line="276" w:lineRule="auto"/>
        <w:ind w:left="0"/>
        <w:rPr>
          <w:rFonts w:ascii="Arial" w:hAnsi="Arial" w:cs="Arial"/>
          <w:color w:val="auto"/>
          <w:sz w:val="21"/>
          <w:szCs w:val="21"/>
        </w:rPr>
      </w:pPr>
    </w:p>
    <w:p w14:paraId="33CE4A06" w14:textId="35CD1767" w:rsidR="00982CD7" w:rsidRDefault="00982CD7" w:rsidP="00982CD7">
      <w:pPr>
        <w:pStyle w:val="NoSpacing"/>
        <w:spacing w:line="276" w:lineRule="auto"/>
        <w:ind w:left="0"/>
      </w:pPr>
      <w:r w:rsidRPr="00FC4499">
        <w:rPr>
          <w:rFonts w:ascii="Arial" w:hAnsi="Arial" w:cs="Arial"/>
          <w:color w:val="auto"/>
          <w:sz w:val="21"/>
          <w:szCs w:val="21"/>
        </w:rPr>
        <w:lastRenderedPageBreak/>
        <w:t>Ekspozīciju izbūvei nepieciešamais finansējums – kopsummā ap 3,19 milj. EUR – tiks segts no valsts budžeta un ERAF līdzekļiem. Paralēli iekārtošanas un uzstādīšanas darbiem muzejs iespēju robežās saglabās gan pils apskates iespēju, gan veidos pasākumus.</w:t>
      </w:r>
      <w:r w:rsidR="00B15363">
        <w:rPr>
          <w:rFonts w:ascii="Arial" w:hAnsi="Arial" w:cs="Arial"/>
          <w:color w:val="auto"/>
          <w:sz w:val="21"/>
          <w:szCs w:val="21"/>
        </w:rPr>
        <w:t xml:space="preserve"> Jau šobrīd skolēniem tiek piedāvātas muzejpedagoģiskās nodarbības, 2024. gada nogalē būs pieejama jauna nodarbību telpa bērniem. </w:t>
      </w:r>
    </w:p>
    <w:p w14:paraId="757DA8F1" w14:textId="77777777" w:rsidR="00B15363" w:rsidRPr="00FC4499" w:rsidRDefault="00B15363" w:rsidP="00982CD7">
      <w:pPr>
        <w:pStyle w:val="NoSpacing"/>
        <w:spacing w:line="276" w:lineRule="auto"/>
        <w:ind w:left="0"/>
        <w:rPr>
          <w:rFonts w:ascii="Arial" w:hAnsi="Arial" w:cs="Arial"/>
          <w:color w:val="auto"/>
          <w:sz w:val="21"/>
          <w:szCs w:val="21"/>
        </w:rPr>
      </w:pPr>
    </w:p>
    <w:p w14:paraId="25E4D0FF" w14:textId="77777777" w:rsidR="00982CD7" w:rsidRPr="00FC4499" w:rsidRDefault="00982CD7" w:rsidP="00982CD7">
      <w:pPr>
        <w:pStyle w:val="NoSpacing"/>
        <w:spacing w:line="276" w:lineRule="auto"/>
        <w:ind w:left="0"/>
        <w:rPr>
          <w:rFonts w:ascii="Arial" w:hAnsi="Arial" w:cs="Arial"/>
          <w:color w:val="auto"/>
          <w:sz w:val="21"/>
          <w:szCs w:val="21"/>
        </w:rPr>
      </w:pPr>
      <w:r w:rsidRPr="00FC4499">
        <w:rPr>
          <w:rFonts w:ascii="Arial" w:hAnsi="Arial" w:cs="Arial"/>
          <w:color w:val="auto"/>
          <w:sz w:val="21"/>
          <w:szCs w:val="21"/>
        </w:rPr>
        <w:t xml:space="preserve">Vienlaikus ar atgriešanos Rīgas pilī muzejs iezīmē citus būtiskus jauninājumus, tostarp jaunu vizuālo identitāti, mājaslapu, audiogida aplikāciju, drīzumā būs pieejams arī muzeja tiešsaistes suvenīru veikals un biļešu tirdzniecības platforma. </w:t>
      </w:r>
    </w:p>
    <w:p w14:paraId="56327F82" w14:textId="77777777" w:rsidR="00982CD7" w:rsidRPr="00FC4499" w:rsidRDefault="00982CD7" w:rsidP="00982CD7">
      <w:pPr>
        <w:pStyle w:val="NoSpacing"/>
        <w:spacing w:line="276" w:lineRule="auto"/>
        <w:rPr>
          <w:rFonts w:ascii="Arial" w:hAnsi="Arial" w:cs="Arial"/>
          <w:color w:val="auto"/>
          <w:sz w:val="21"/>
          <w:szCs w:val="21"/>
        </w:rPr>
      </w:pPr>
    </w:p>
    <w:p w14:paraId="6A5272E5" w14:textId="422FE3BD" w:rsidR="00982CD7" w:rsidRPr="00FC4499" w:rsidRDefault="00982CD7" w:rsidP="00982CD7">
      <w:pPr>
        <w:pStyle w:val="NoSpacing"/>
        <w:spacing w:line="276" w:lineRule="auto"/>
        <w:ind w:left="0"/>
        <w:rPr>
          <w:rFonts w:ascii="Arial" w:hAnsi="Arial" w:cs="Arial"/>
          <w:color w:val="auto"/>
          <w:sz w:val="21"/>
          <w:szCs w:val="21"/>
        </w:rPr>
      </w:pPr>
      <w:r w:rsidRPr="00FC4499">
        <w:rPr>
          <w:rFonts w:ascii="Arial" w:hAnsi="Arial" w:cs="Arial"/>
          <w:color w:val="auto"/>
          <w:sz w:val="21"/>
          <w:szCs w:val="21"/>
        </w:rPr>
        <w:t>LNVM vizuālās identitātes vēstījums balstīts trīs virzienos: atklāšana, saglabāšana, redzesloka paplašināšana. Tas reflektē par muzeja pamatdarbīb</w:t>
      </w:r>
      <w:r w:rsidR="00073729">
        <w:rPr>
          <w:rFonts w:ascii="Arial" w:hAnsi="Arial" w:cs="Arial"/>
          <w:color w:val="auto"/>
          <w:sz w:val="21"/>
          <w:szCs w:val="21"/>
        </w:rPr>
        <w:t>as būtību</w:t>
      </w:r>
      <w:r w:rsidRPr="00FC4499">
        <w:rPr>
          <w:rFonts w:ascii="Arial" w:hAnsi="Arial" w:cs="Arial"/>
          <w:color w:val="auto"/>
          <w:sz w:val="21"/>
          <w:szCs w:val="21"/>
        </w:rPr>
        <w:t xml:space="preserve"> un misiju – kolekciju veidošanu un pētniecību, iedziļināšanos pagātnes liecībās, kā arī šo zināšanu sniegšanu sabiedrībai. Identitātes simbolu sistēmā (tai skaitā muzeja nosaukuma zīmē) iekļauta četru darbības vietu – Rīgas pils, Dauderu, Tautas frontes muzeja un Krātuves – unikalitāte un kopība. LNVM jauno vizuālo identitāti metu konkursa rezultātā izstrādāja SIA "K</w:t>
      </w:r>
      <w:r w:rsidR="00073729">
        <w:rPr>
          <w:rFonts w:ascii="Arial" w:hAnsi="Arial" w:cs="Arial"/>
          <w:color w:val="auto"/>
          <w:sz w:val="21"/>
          <w:szCs w:val="21"/>
        </w:rPr>
        <w:t>i</w:t>
      </w:r>
      <w:r w:rsidRPr="00FC4499">
        <w:rPr>
          <w:rFonts w:ascii="Arial" w:hAnsi="Arial" w:cs="Arial"/>
          <w:color w:val="auto"/>
          <w:sz w:val="21"/>
          <w:szCs w:val="21"/>
        </w:rPr>
        <w:t>D Design".</w:t>
      </w:r>
    </w:p>
    <w:p w14:paraId="780E9EC5" w14:textId="77777777" w:rsidR="00982CD7" w:rsidRPr="00FC4499" w:rsidRDefault="00982CD7" w:rsidP="00982CD7">
      <w:pPr>
        <w:pStyle w:val="NoSpacing"/>
        <w:spacing w:line="276" w:lineRule="auto"/>
        <w:rPr>
          <w:rFonts w:ascii="Arial" w:hAnsi="Arial" w:cs="Arial"/>
          <w:color w:val="auto"/>
          <w:sz w:val="21"/>
          <w:szCs w:val="21"/>
        </w:rPr>
      </w:pPr>
    </w:p>
    <w:p w14:paraId="63EDD4C4" w14:textId="77777777" w:rsidR="00982CD7" w:rsidRPr="00FC4499" w:rsidRDefault="00982CD7" w:rsidP="00982CD7">
      <w:pPr>
        <w:pStyle w:val="NoSpacing"/>
        <w:spacing w:line="276" w:lineRule="auto"/>
        <w:ind w:left="0"/>
        <w:rPr>
          <w:rFonts w:ascii="Arial" w:hAnsi="Arial" w:cs="Arial"/>
          <w:bCs/>
          <w:color w:val="auto"/>
          <w:sz w:val="21"/>
          <w:szCs w:val="21"/>
        </w:rPr>
      </w:pPr>
      <w:r w:rsidRPr="00FC4499">
        <w:rPr>
          <w:rFonts w:ascii="Arial" w:hAnsi="Arial" w:cs="Arial"/>
          <w:bCs/>
          <w:color w:val="auto"/>
          <w:sz w:val="21"/>
          <w:szCs w:val="21"/>
        </w:rPr>
        <w:t xml:space="preserve">LNVM rīcībā šobrīd gan būs tikai 4400 m² no tam paredzētās 12 000 m² lielās Rīgas pils vecākās daļas. 2015. gadā PS “Rīgas Pils Kastelas projekts” (SIA “MARK arhitekti” un SIA “Sudraba Arhitektūra”) izstrādātais rekonstrukcijas un restaurācijas projekts pagaidām ir īstenots tikai daļēji. Piesaistītais finansējums sasniedza gandrīz 26 milj. EUR, darbus izpildīja AS “LNK Industries”. Projekta pilna apjoma pabeigšanas termiņi nav zināmi. Atlikušās pils daļas būvdarbiem nepieciešami ap 35 milj. EUR. </w:t>
      </w:r>
    </w:p>
    <w:p w14:paraId="36083DF1" w14:textId="77777777" w:rsidR="00982CD7" w:rsidRPr="00FC4499" w:rsidRDefault="00982CD7" w:rsidP="00982CD7">
      <w:pPr>
        <w:pStyle w:val="NoSpacing"/>
        <w:spacing w:line="276" w:lineRule="auto"/>
        <w:rPr>
          <w:rFonts w:ascii="Arial" w:hAnsi="Arial" w:cs="Arial"/>
          <w:bCs/>
          <w:color w:val="auto"/>
          <w:sz w:val="21"/>
          <w:szCs w:val="21"/>
        </w:rPr>
      </w:pPr>
    </w:p>
    <w:p w14:paraId="753D1F1D" w14:textId="327EF219" w:rsidR="00982CD7" w:rsidRPr="00FC4499" w:rsidRDefault="00073729" w:rsidP="00982CD7">
      <w:pPr>
        <w:pStyle w:val="NoSpacing"/>
        <w:spacing w:line="276" w:lineRule="auto"/>
        <w:ind w:left="0"/>
        <w:rPr>
          <w:rFonts w:ascii="Arial" w:hAnsi="Arial" w:cs="Arial"/>
          <w:color w:val="auto"/>
          <w:sz w:val="21"/>
          <w:szCs w:val="21"/>
        </w:rPr>
      </w:pPr>
      <w:r>
        <w:rPr>
          <w:rFonts w:ascii="Arial" w:hAnsi="Arial" w:cs="Arial"/>
          <w:color w:val="auto"/>
          <w:sz w:val="21"/>
          <w:szCs w:val="21"/>
        </w:rPr>
        <w:t>Latvijas Nacionālā vēstures m</w:t>
      </w:r>
      <w:r w:rsidR="00982CD7" w:rsidRPr="00FC4499">
        <w:rPr>
          <w:rFonts w:ascii="Arial" w:hAnsi="Arial" w:cs="Arial"/>
          <w:color w:val="auto"/>
          <w:sz w:val="21"/>
          <w:szCs w:val="21"/>
        </w:rPr>
        <w:t xml:space="preserve">uzeja direktors Arnis Radiņš uzsver: “Nepabeigtā Rīgas pils rekonstrukcijas projekta 3. kārta liedz krājuma bagātības apmeklētājiem izrādīt plašākā apjomā nekā muzejs spētu un vēlētos. Tomēr esam gandarīti, ka šis vairāk nekā desmit gadus ilgušais prombūtnes laiks no Rīgas pils ir beidzies un varam sākt atgriešanos tajā jaunā kvalitātē. Tā zināmā mērā atkal būs jaunu attiecību veidošana ar mūsu apmeklētājiem, cenšoties saglabāt muzeja attīstības gaitā jau nostabilizētās vērtības – krājumu, pētniecību, spēju aptvert visu Latvijas vēstures stāstu un reizē arī izmantot to jauno potenciālu, ko dod atjaunotās Rīgas pils telpas un šīs ēkas bagātā vēsture”. </w:t>
      </w:r>
    </w:p>
    <w:p w14:paraId="4EA0E1C5" w14:textId="77777777" w:rsidR="00982CD7" w:rsidRPr="00FC4499" w:rsidRDefault="00982CD7" w:rsidP="00982CD7">
      <w:pPr>
        <w:pStyle w:val="NoSpacing"/>
        <w:spacing w:line="276" w:lineRule="auto"/>
        <w:ind w:left="0"/>
        <w:rPr>
          <w:rFonts w:ascii="Arial" w:hAnsi="Arial" w:cs="Arial"/>
          <w:color w:val="auto"/>
          <w:sz w:val="21"/>
          <w:szCs w:val="21"/>
        </w:rPr>
      </w:pPr>
    </w:p>
    <w:p w14:paraId="44DF9033" w14:textId="689C48C7" w:rsidR="00982CD7" w:rsidRDefault="00982CD7" w:rsidP="00982CD7">
      <w:pPr>
        <w:pStyle w:val="NoSpacing"/>
        <w:spacing w:line="276" w:lineRule="auto"/>
        <w:ind w:left="0"/>
        <w:rPr>
          <w:rFonts w:ascii="Arial" w:hAnsi="Arial" w:cs="Arial"/>
          <w:color w:val="auto"/>
          <w:sz w:val="21"/>
          <w:szCs w:val="21"/>
        </w:rPr>
      </w:pPr>
      <w:r w:rsidRPr="00FC4499">
        <w:rPr>
          <w:rFonts w:ascii="Arial" w:hAnsi="Arial" w:cs="Arial"/>
          <w:color w:val="auto"/>
          <w:sz w:val="21"/>
          <w:szCs w:val="21"/>
        </w:rPr>
        <w:t>Kontaktpersona:</w:t>
      </w:r>
      <w:r w:rsidRPr="00FC4499">
        <w:rPr>
          <w:rFonts w:ascii="Arial" w:hAnsi="Arial" w:cs="Arial"/>
          <w:color w:val="auto"/>
          <w:sz w:val="21"/>
          <w:szCs w:val="21"/>
        </w:rPr>
        <w:br/>
        <w:t>Astrīda Burbicka,</w:t>
      </w:r>
      <w:r w:rsidRPr="00FC4499">
        <w:rPr>
          <w:rFonts w:ascii="Arial" w:hAnsi="Arial" w:cs="Arial"/>
          <w:color w:val="auto"/>
          <w:sz w:val="21"/>
          <w:szCs w:val="21"/>
        </w:rPr>
        <w:br/>
        <w:t>LNVM Izglītības un komunikācijas departamenta vadītāja,</w:t>
      </w:r>
      <w:r w:rsidRPr="00FC4499">
        <w:rPr>
          <w:rFonts w:ascii="Arial" w:hAnsi="Arial" w:cs="Arial"/>
          <w:color w:val="auto"/>
          <w:sz w:val="21"/>
          <w:szCs w:val="21"/>
        </w:rPr>
        <w:br/>
        <w:t>tel. 67221357, 26341556,</w:t>
      </w:r>
      <w:r w:rsidRPr="00FC4499">
        <w:rPr>
          <w:rFonts w:ascii="Arial" w:hAnsi="Arial" w:cs="Arial"/>
          <w:color w:val="auto"/>
          <w:sz w:val="21"/>
          <w:szCs w:val="21"/>
        </w:rPr>
        <w:br/>
        <w:t>e-pasts: </w:t>
      </w:r>
      <w:hyperlink r:id="rId7" w:history="1">
        <w:r w:rsidRPr="00FC4499">
          <w:rPr>
            <w:rStyle w:val="Hyperlink"/>
            <w:rFonts w:ascii="Arial" w:eastAsia="EB Garamond" w:hAnsi="Arial" w:cs="Arial"/>
            <w:color w:val="auto"/>
            <w:sz w:val="21"/>
            <w:szCs w:val="21"/>
          </w:rPr>
          <w:t>astrida.burbicka@lnvm.lv</w:t>
        </w:r>
      </w:hyperlink>
      <w:r w:rsidRPr="00FC4499">
        <w:rPr>
          <w:rFonts w:ascii="Arial" w:hAnsi="Arial" w:cs="Arial"/>
          <w:color w:val="auto"/>
          <w:sz w:val="21"/>
          <w:szCs w:val="21"/>
        </w:rPr>
        <w:br/>
      </w:r>
    </w:p>
    <w:p w14:paraId="4046C768" w14:textId="77777777" w:rsidR="00B15363" w:rsidRPr="00FC4499" w:rsidRDefault="00B15363" w:rsidP="00982CD7">
      <w:pPr>
        <w:pStyle w:val="NoSpacing"/>
        <w:spacing w:line="276" w:lineRule="auto"/>
        <w:ind w:left="0"/>
        <w:rPr>
          <w:rFonts w:ascii="Arial" w:hAnsi="Arial" w:cs="Arial"/>
          <w:color w:val="auto"/>
          <w:sz w:val="21"/>
          <w:szCs w:val="21"/>
        </w:rPr>
      </w:pPr>
    </w:p>
    <w:p w14:paraId="4FABC753" w14:textId="77777777" w:rsidR="00982CD7" w:rsidRPr="00FC4499" w:rsidRDefault="00982CD7" w:rsidP="00982CD7">
      <w:pPr>
        <w:pStyle w:val="NoSpacing"/>
        <w:spacing w:line="276" w:lineRule="auto"/>
        <w:ind w:left="0"/>
        <w:rPr>
          <w:rFonts w:ascii="Arial" w:hAnsi="Arial" w:cs="Arial"/>
          <w:color w:val="auto"/>
          <w:sz w:val="18"/>
          <w:szCs w:val="18"/>
        </w:rPr>
      </w:pPr>
      <w:r w:rsidRPr="00FC4499">
        <w:rPr>
          <w:rFonts w:ascii="Arial" w:hAnsi="Arial" w:cs="Arial"/>
          <w:color w:val="auto"/>
          <w:sz w:val="18"/>
          <w:szCs w:val="18"/>
        </w:rPr>
        <w:lastRenderedPageBreak/>
        <w:t>LATVIJAS NACIONĀLAIS VĒSTURES MUZEJS (LNVM)</w:t>
      </w:r>
    </w:p>
    <w:p w14:paraId="0C0A89FB" w14:textId="77777777" w:rsidR="00982CD7" w:rsidRPr="00FC4499" w:rsidRDefault="00982CD7" w:rsidP="00982CD7">
      <w:pPr>
        <w:pStyle w:val="NoSpacing"/>
        <w:spacing w:line="276" w:lineRule="auto"/>
        <w:ind w:left="0"/>
        <w:rPr>
          <w:rFonts w:ascii="Arial" w:hAnsi="Arial" w:cs="Arial"/>
          <w:color w:val="auto"/>
          <w:sz w:val="18"/>
          <w:szCs w:val="18"/>
        </w:rPr>
      </w:pPr>
      <w:r w:rsidRPr="00FC4499">
        <w:rPr>
          <w:rFonts w:ascii="Arial" w:hAnsi="Arial" w:cs="Arial"/>
          <w:color w:val="auto"/>
          <w:sz w:val="18"/>
          <w:szCs w:val="18"/>
        </w:rPr>
        <w:t>ir trešais vecākais muzejs Latvijā un vienīgais Latvijas vēstures muzejs pasaulē. LNVM ir kļuvis par lielāko latviešu tautas muzejisko vērtību krātuvi – tā kolekcijās ir vairāk nekā miljons priekšmetu: arheoloģiskajos izrakumos iegūtas senlietas, rotu un monētu depozīti, tautastērpi, tradicionālie darbarīki, tautas lietišķās mākslas darinājumi, sadzīves priekšmeti, fotogrāfijas, dokumenti, kartes, gravīras, gleznas un citas Latvijas vēstures liecības.</w:t>
      </w:r>
    </w:p>
    <w:p w14:paraId="0B5C18F6" w14:textId="77777777" w:rsidR="00982CD7" w:rsidRPr="00FC4499" w:rsidRDefault="00982CD7" w:rsidP="00982CD7">
      <w:pPr>
        <w:pStyle w:val="NoSpacing"/>
        <w:spacing w:line="276" w:lineRule="auto"/>
        <w:ind w:left="0"/>
        <w:rPr>
          <w:rFonts w:ascii="Arial" w:hAnsi="Arial" w:cs="Arial"/>
          <w:color w:val="auto"/>
          <w:sz w:val="18"/>
          <w:szCs w:val="18"/>
        </w:rPr>
      </w:pPr>
      <w:r w:rsidRPr="00FC4499">
        <w:rPr>
          <w:rFonts w:ascii="Arial" w:hAnsi="Arial" w:cs="Arial"/>
          <w:color w:val="auto"/>
          <w:sz w:val="18"/>
          <w:szCs w:val="18"/>
        </w:rPr>
        <w:t>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67364060" w14:textId="77777777" w:rsidR="00982CD7" w:rsidRPr="00FC4499" w:rsidRDefault="00982CD7" w:rsidP="00982CD7">
      <w:pPr>
        <w:pStyle w:val="NoSpacing"/>
        <w:spacing w:line="276" w:lineRule="auto"/>
        <w:ind w:left="0"/>
        <w:rPr>
          <w:rFonts w:ascii="Arial" w:hAnsi="Arial" w:cs="Arial"/>
          <w:color w:val="auto"/>
          <w:sz w:val="18"/>
          <w:szCs w:val="18"/>
        </w:rPr>
      </w:pPr>
      <w:r w:rsidRPr="00FC4499">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1920. gada februārī to pārņēma jaunā Latvijas valsts, lai turpinātu attīstīt kā nacionāla mēroga kultūras un atmiņas institūciju ar nosaukumu Latvijas Etnogrāfiskais muzejs, ko 1924. gadā pārdēvēja par Valsts Vēsturisko muzeju.</w:t>
      </w:r>
    </w:p>
    <w:p w14:paraId="275086C2" w14:textId="77777777" w:rsidR="00982CD7" w:rsidRPr="00FC4499" w:rsidRDefault="00982CD7" w:rsidP="00982CD7">
      <w:pPr>
        <w:pStyle w:val="NoSpacing"/>
        <w:spacing w:line="276" w:lineRule="auto"/>
        <w:ind w:left="0"/>
        <w:rPr>
          <w:rFonts w:ascii="Arial" w:hAnsi="Arial" w:cs="Arial"/>
          <w:color w:val="auto"/>
          <w:sz w:val="18"/>
          <w:szCs w:val="18"/>
        </w:rPr>
      </w:pPr>
      <w:r w:rsidRPr="00FC4499">
        <w:rPr>
          <w:rFonts w:ascii="Arial" w:hAnsi="Arial" w:cs="Arial"/>
          <w:color w:val="auto"/>
          <w:sz w:val="18"/>
          <w:szCs w:val="18"/>
        </w:rPr>
        <w:t>Kopš 1920. gada muzejs atradies Rīgas pilī, izņemot laikposmu no 2013. līdz 2024. gadam, kad tika renovētas pils telpas. Muzejs atgriezies Rīgas pilī, bet tā krājums, administrācija un speciālisti izvietoti Muzeju krātuvē Pulka ielā 8.</w:t>
      </w:r>
    </w:p>
    <w:p w14:paraId="574E78D2" w14:textId="77777777" w:rsidR="00982CD7" w:rsidRPr="00FC4499" w:rsidRDefault="00982CD7" w:rsidP="00982CD7">
      <w:pPr>
        <w:pStyle w:val="NoSpacing"/>
        <w:spacing w:line="276" w:lineRule="auto"/>
        <w:ind w:left="0"/>
        <w:rPr>
          <w:rFonts w:ascii="Arial" w:hAnsi="Arial" w:cs="Arial"/>
          <w:color w:val="auto"/>
          <w:sz w:val="18"/>
          <w:szCs w:val="18"/>
        </w:rPr>
      </w:pPr>
      <w:r w:rsidRPr="00FC4499">
        <w:rPr>
          <w:rFonts w:ascii="Arial" w:hAnsi="Arial" w:cs="Arial"/>
          <w:color w:val="auto"/>
          <w:sz w:val="18"/>
          <w:szCs w:val="18"/>
        </w:rPr>
        <w:t>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w:t>
      </w:r>
      <w:r w:rsidRPr="00FC4499">
        <w:rPr>
          <w:rFonts w:ascii="Arial" w:hAnsi="Arial" w:cs="Arial"/>
          <w:color w:val="auto"/>
          <w:sz w:val="18"/>
          <w:szCs w:val="18"/>
        </w:rPr>
        <w:br/>
        <w:t>Latvijas Nacionālā vēstures muzeja nodaļas ir Dauderi un Tautas frontes muzejs.</w:t>
      </w:r>
    </w:p>
    <w:p w14:paraId="191C536C" w14:textId="77777777" w:rsidR="00830AFC" w:rsidRPr="00FC4499" w:rsidRDefault="00830AFC" w:rsidP="00830AFC">
      <w:pPr>
        <w:ind w:left="0"/>
        <w:rPr>
          <w:rFonts w:ascii="Arial" w:hAnsi="Arial" w:cs="Arial"/>
          <w:color w:val="auto"/>
        </w:rPr>
      </w:pPr>
    </w:p>
    <w:p w14:paraId="785E99E8" w14:textId="18716F1C" w:rsidR="00FC4499" w:rsidRPr="00FC4499" w:rsidRDefault="00FC4499">
      <w:pPr>
        <w:rPr>
          <w:rFonts w:ascii="Arial" w:hAnsi="Arial" w:cs="Arial"/>
          <w:color w:val="auto"/>
        </w:rPr>
      </w:pPr>
      <w:r w:rsidRPr="00FC4499">
        <w:rPr>
          <w:rFonts w:ascii="Arial" w:hAnsi="Arial" w:cs="Arial"/>
          <w:color w:val="auto"/>
        </w:rPr>
        <w:br w:type="page"/>
      </w:r>
    </w:p>
    <w:p w14:paraId="1FA4CADB" w14:textId="77777777" w:rsidR="004223C8" w:rsidRDefault="004223C8" w:rsidP="00FC4499">
      <w:pPr>
        <w:pStyle w:val="NoSpacing"/>
        <w:framePr w:hSpace="180" w:wrap="around" w:vAnchor="text" w:hAnchor="page" w:x="3494" w:y="22"/>
        <w:spacing w:line="276" w:lineRule="auto"/>
        <w:ind w:left="0"/>
        <w:rPr>
          <w:rFonts w:ascii="Times New Roman" w:hAnsi="Times New Roman" w:cs="Times New Roman"/>
          <w:color w:val="auto"/>
          <w:sz w:val="40"/>
          <w:szCs w:val="40"/>
        </w:rPr>
      </w:pPr>
    </w:p>
    <w:p w14:paraId="73E5956C" w14:textId="77777777" w:rsidR="004223C8" w:rsidRDefault="004223C8" w:rsidP="00FC4499">
      <w:pPr>
        <w:pStyle w:val="NoSpacing"/>
        <w:framePr w:hSpace="180" w:wrap="around" w:vAnchor="text" w:hAnchor="page" w:x="3494" w:y="22"/>
        <w:spacing w:line="276" w:lineRule="auto"/>
        <w:ind w:left="0"/>
        <w:rPr>
          <w:rFonts w:ascii="Times New Roman" w:hAnsi="Times New Roman" w:cs="Times New Roman"/>
          <w:color w:val="auto"/>
          <w:sz w:val="40"/>
          <w:szCs w:val="40"/>
        </w:rPr>
      </w:pPr>
    </w:p>
    <w:p w14:paraId="361E6963" w14:textId="1006E756" w:rsidR="00FC4499" w:rsidRPr="00FC4499" w:rsidRDefault="00FC4499" w:rsidP="00FC4499">
      <w:pPr>
        <w:pStyle w:val="NoSpacing"/>
        <w:framePr w:hSpace="180" w:wrap="around" w:vAnchor="text" w:hAnchor="page" w:x="3494" w:y="22"/>
        <w:spacing w:line="276" w:lineRule="auto"/>
        <w:ind w:left="0"/>
        <w:rPr>
          <w:rFonts w:ascii="Times New Roman" w:hAnsi="Times New Roman" w:cs="Times New Roman"/>
          <w:color w:val="auto"/>
          <w:sz w:val="40"/>
          <w:szCs w:val="40"/>
        </w:rPr>
      </w:pPr>
      <w:r w:rsidRPr="00FC4499">
        <w:rPr>
          <w:rFonts w:ascii="Times New Roman" w:hAnsi="Times New Roman" w:cs="Times New Roman"/>
          <w:color w:val="auto"/>
          <w:sz w:val="40"/>
          <w:szCs w:val="40"/>
        </w:rPr>
        <w:t>Programmas “Atkalsatikšanās Rīgas pilī” atklāšana 26. un 27. oktobrī</w:t>
      </w:r>
    </w:p>
    <w:p w14:paraId="47BDD1A8" w14:textId="77777777" w:rsidR="00FC4499" w:rsidRPr="004223C8" w:rsidRDefault="00FC4499" w:rsidP="004223C8">
      <w:pPr>
        <w:pStyle w:val="NoSpacing"/>
        <w:framePr w:hSpace="180" w:wrap="around" w:vAnchor="text" w:hAnchor="page" w:x="3494" w:y="22"/>
        <w:spacing w:line="276" w:lineRule="auto"/>
        <w:ind w:left="0"/>
        <w:rPr>
          <w:rFonts w:ascii="Arial" w:hAnsi="Arial" w:cs="Arial"/>
          <w:color w:val="auto"/>
          <w:sz w:val="21"/>
          <w:szCs w:val="21"/>
        </w:rPr>
      </w:pPr>
    </w:p>
    <w:p w14:paraId="5820F9F0" w14:textId="30CE346F" w:rsidR="00FC4499" w:rsidRPr="00FC4499" w:rsidRDefault="00B819E3" w:rsidP="004223C8">
      <w:pPr>
        <w:pStyle w:val="NoSpacing"/>
        <w:framePr w:hSpace="180" w:wrap="around" w:vAnchor="text" w:hAnchor="page" w:x="3494" w:y="22"/>
        <w:spacing w:line="276" w:lineRule="auto"/>
        <w:ind w:left="0"/>
        <w:rPr>
          <w:rFonts w:ascii="Arial" w:hAnsi="Arial" w:cs="Arial"/>
          <w:color w:val="auto"/>
          <w:sz w:val="21"/>
          <w:szCs w:val="21"/>
        </w:rPr>
      </w:pPr>
      <w:r w:rsidRPr="00FC4499">
        <w:rPr>
          <w:rFonts w:ascii="Arial" w:hAnsi="Arial" w:cs="Arial"/>
          <w:color w:val="auto"/>
          <w:sz w:val="21"/>
          <w:szCs w:val="21"/>
        </w:rPr>
        <w:t>26. oktobrī</w:t>
      </w:r>
      <w:r>
        <w:rPr>
          <w:rFonts w:ascii="Arial" w:hAnsi="Arial" w:cs="Arial"/>
          <w:color w:val="auto"/>
          <w:sz w:val="21"/>
          <w:szCs w:val="21"/>
        </w:rPr>
        <w:t xml:space="preserve"> </w:t>
      </w:r>
      <w:r w:rsidR="00FC4499" w:rsidRPr="00FC4499">
        <w:rPr>
          <w:rFonts w:ascii="Arial" w:hAnsi="Arial" w:cs="Arial"/>
          <w:color w:val="auto"/>
          <w:sz w:val="21"/>
          <w:szCs w:val="21"/>
        </w:rPr>
        <w:t>LNVM Rīgas pilī būs atvērts no 10.00 līdz 18.00</w:t>
      </w:r>
      <w:r w:rsidR="00B15363">
        <w:rPr>
          <w:rFonts w:ascii="Arial" w:hAnsi="Arial" w:cs="Arial"/>
          <w:color w:val="auto"/>
          <w:sz w:val="21"/>
          <w:szCs w:val="21"/>
        </w:rPr>
        <w:t xml:space="preserve">, bet </w:t>
      </w:r>
      <w:r w:rsidR="00E63317" w:rsidRPr="00FC4499">
        <w:rPr>
          <w:rFonts w:ascii="Arial" w:hAnsi="Arial" w:cs="Arial"/>
          <w:color w:val="auto"/>
          <w:sz w:val="21"/>
          <w:szCs w:val="21"/>
        </w:rPr>
        <w:t>27. oktobr</w:t>
      </w:r>
      <w:r w:rsidR="00B15363">
        <w:rPr>
          <w:rFonts w:ascii="Arial" w:hAnsi="Arial" w:cs="Arial"/>
          <w:color w:val="auto"/>
          <w:sz w:val="21"/>
          <w:szCs w:val="21"/>
        </w:rPr>
        <w:t>ī no 10.00 līdz 17</w:t>
      </w:r>
      <w:r>
        <w:rPr>
          <w:rFonts w:ascii="Arial" w:hAnsi="Arial" w:cs="Arial"/>
          <w:color w:val="auto"/>
          <w:sz w:val="21"/>
          <w:szCs w:val="21"/>
        </w:rPr>
        <w:t>.00</w:t>
      </w:r>
      <w:r w:rsidR="00B15363">
        <w:rPr>
          <w:rFonts w:ascii="Arial" w:hAnsi="Arial" w:cs="Arial"/>
          <w:color w:val="auto"/>
          <w:sz w:val="21"/>
          <w:szCs w:val="21"/>
        </w:rPr>
        <w:t xml:space="preserve">. </w:t>
      </w:r>
    </w:p>
    <w:p w14:paraId="04215936" w14:textId="77777777" w:rsidR="00FC4499" w:rsidRPr="00FC4499" w:rsidRDefault="00FC4499" w:rsidP="00FC4499">
      <w:pPr>
        <w:pStyle w:val="NoSpacing"/>
        <w:framePr w:hSpace="180" w:wrap="around" w:vAnchor="text" w:hAnchor="page" w:x="3494" w:y="22"/>
        <w:spacing w:line="276" w:lineRule="auto"/>
        <w:rPr>
          <w:rFonts w:ascii="Arial" w:hAnsi="Arial" w:cs="Arial"/>
          <w:color w:val="auto"/>
          <w:sz w:val="21"/>
          <w:szCs w:val="21"/>
        </w:rPr>
      </w:pPr>
    </w:p>
    <w:p w14:paraId="0E682B1C" w14:textId="6482AC63" w:rsidR="00FC4499" w:rsidRPr="00FC4499" w:rsidRDefault="00B819E3" w:rsidP="004223C8">
      <w:pPr>
        <w:pStyle w:val="NoSpacing"/>
        <w:framePr w:hSpace="180" w:wrap="around" w:vAnchor="text" w:hAnchor="page" w:x="3494" w:y="22"/>
        <w:spacing w:line="276" w:lineRule="auto"/>
        <w:ind w:left="0"/>
        <w:rPr>
          <w:rFonts w:ascii="Arial" w:hAnsi="Arial" w:cs="Arial"/>
          <w:color w:val="auto"/>
          <w:sz w:val="21"/>
          <w:szCs w:val="21"/>
        </w:rPr>
      </w:pPr>
      <w:r>
        <w:rPr>
          <w:rFonts w:ascii="Arial" w:hAnsi="Arial" w:cs="Arial"/>
          <w:color w:val="auto"/>
          <w:sz w:val="21"/>
          <w:szCs w:val="21"/>
        </w:rPr>
        <w:t>Sestdien v</w:t>
      </w:r>
      <w:r w:rsidR="00FC4499" w:rsidRPr="00FC4499">
        <w:rPr>
          <w:rFonts w:ascii="Arial" w:hAnsi="Arial" w:cs="Arial"/>
          <w:color w:val="auto"/>
          <w:sz w:val="21"/>
          <w:szCs w:val="21"/>
        </w:rPr>
        <w:t xml:space="preserve">isas dienas garumā iepazīt pili palīdzēs pils telpu apskates maršruts, kas vedīs no velvju pagrabiem līdz pat bēniņiem, apstājoties pie zīmīgākajām vietām un objektiem pilī. Maršrutu būs iespējams arī </w:t>
      </w:r>
      <w:r w:rsidR="00073729" w:rsidRPr="00FC4499">
        <w:rPr>
          <w:rFonts w:ascii="Arial" w:hAnsi="Arial" w:cs="Arial"/>
          <w:color w:val="auto"/>
          <w:sz w:val="21"/>
          <w:szCs w:val="21"/>
        </w:rPr>
        <w:t xml:space="preserve">veikt </w:t>
      </w:r>
      <w:r w:rsidR="00FC4499" w:rsidRPr="00FC4499">
        <w:rPr>
          <w:rFonts w:ascii="Arial" w:hAnsi="Arial" w:cs="Arial"/>
          <w:color w:val="auto"/>
          <w:sz w:val="21"/>
          <w:szCs w:val="21"/>
        </w:rPr>
        <w:t>ar audiogida palīdzību, kas aptvers dažādus pils vēstures stāstus no tās pirmsākumiem līdz pat 20. gadsimtam.</w:t>
      </w:r>
    </w:p>
    <w:p w14:paraId="4D4A9761" w14:textId="77777777" w:rsidR="00FC4499" w:rsidRPr="00FC4499" w:rsidRDefault="00FC4499" w:rsidP="00FC4499">
      <w:pPr>
        <w:pStyle w:val="NoSpacing"/>
        <w:framePr w:hSpace="180" w:wrap="around" w:vAnchor="text" w:hAnchor="page" w:x="3494" w:y="22"/>
        <w:spacing w:line="276" w:lineRule="auto"/>
        <w:rPr>
          <w:rFonts w:ascii="Arial" w:hAnsi="Arial" w:cs="Arial"/>
          <w:color w:val="auto"/>
          <w:sz w:val="21"/>
          <w:szCs w:val="21"/>
        </w:rPr>
      </w:pPr>
    </w:p>
    <w:p w14:paraId="6FE2A9DF" w14:textId="7B8338F1" w:rsidR="00FC4499" w:rsidRPr="00FC4499" w:rsidRDefault="00FC4499" w:rsidP="004223C8">
      <w:pPr>
        <w:pStyle w:val="NoSpacing"/>
        <w:framePr w:hSpace="180" w:wrap="around" w:vAnchor="text" w:hAnchor="page" w:x="3494" w:y="22"/>
        <w:spacing w:line="276" w:lineRule="auto"/>
        <w:ind w:left="0"/>
        <w:rPr>
          <w:rFonts w:ascii="Arial" w:hAnsi="Arial" w:cs="Arial"/>
          <w:color w:val="auto"/>
          <w:sz w:val="21"/>
          <w:szCs w:val="21"/>
        </w:rPr>
      </w:pPr>
      <w:r w:rsidRPr="00FC4499">
        <w:rPr>
          <w:rFonts w:ascii="Arial" w:hAnsi="Arial" w:cs="Arial"/>
          <w:color w:val="auto"/>
          <w:sz w:val="21"/>
          <w:szCs w:val="21"/>
        </w:rPr>
        <w:t>Ekspresizstādē “Pazaudēts un atrasts” varēs aplūkot interesantākos priekšmetus, kas uzieti arheoloģiskajos izrakumos un restaurācijas laikā, bet fotoizstāde “Toreiz un tagad” iepazīstinās ar pils telpu pārvērtībām laika gaitā.</w:t>
      </w:r>
      <w:r w:rsidR="004223C8">
        <w:rPr>
          <w:rFonts w:ascii="Arial" w:hAnsi="Arial" w:cs="Arial"/>
          <w:color w:val="auto"/>
          <w:sz w:val="21"/>
          <w:szCs w:val="21"/>
        </w:rPr>
        <w:t xml:space="preserve"> </w:t>
      </w:r>
      <w:r w:rsidRPr="00FC4499">
        <w:rPr>
          <w:rFonts w:ascii="Arial" w:hAnsi="Arial" w:cs="Arial"/>
          <w:color w:val="auto"/>
          <w:sz w:val="21"/>
          <w:szCs w:val="21"/>
        </w:rPr>
        <w:t>Viduslaiku noskaņu velvēs, tornī un gaiteņos radīs Latvijas Mūzikas akadēmijas studentu uznāciens ar senajiem mūzikas instrumentiem. Viesus sagaidīs, informēs un vadīs cauri pilij trīs atraktīvi pavadoņi.</w:t>
      </w:r>
    </w:p>
    <w:p w14:paraId="659BD588" w14:textId="77777777" w:rsidR="00FC4499" w:rsidRPr="00FC4499" w:rsidRDefault="00FC4499" w:rsidP="00FC4499">
      <w:pPr>
        <w:pStyle w:val="NoSpacing"/>
        <w:framePr w:hSpace="180" w:wrap="around" w:vAnchor="text" w:hAnchor="page" w:x="3494" w:y="22"/>
        <w:spacing w:line="276" w:lineRule="auto"/>
        <w:rPr>
          <w:rFonts w:ascii="Arial" w:hAnsi="Arial" w:cs="Arial"/>
          <w:color w:val="auto"/>
          <w:sz w:val="21"/>
          <w:szCs w:val="21"/>
        </w:rPr>
      </w:pPr>
    </w:p>
    <w:p w14:paraId="265BB69F" w14:textId="77777777" w:rsidR="00FC4499" w:rsidRPr="00FC4499" w:rsidRDefault="00FC4499" w:rsidP="004223C8">
      <w:pPr>
        <w:pStyle w:val="NoSpacing"/>
        <w:framePr w:hSpace="180" w:wrap="around" w:vAnchor="text" w:hAnchor="page" w:x="3494" w:y="22"/>
        <w:spacing w:line="276" w:lineRule="auto"/>
        <w:ind w:left="0"/>
        <w:rPr>
          <w:rFonts w:ascii="Arial" w:hAnsi="Arial" w:cs="Arial"/>
          <w:color w:val="auto"/>
          <w:sz w:val="21"/>
          <w:szCs w:val="21"/>
        </w:rPr>
      </w:pPr>
      <w:r w:rsidRPr="00FC4499">
        <w:rPr>
          <w:rFonts w:ascii="Arial" w:hAnsi="Arial" w:cs="Arial"/>
          <w:color w:val="auto"/>
          <w:sz w:val="21"/>
          <w:szCs w:val="21"/>
        </w:rPr>
        <w:t>Īpaša programma šajā dienā paredzēta ģimenēm ar bērniem: teātra “Zīļuks” izrāde “Sprīdītis” un dejas izrāde, kā arī radošas aktivitātes darbnīcās, grīdas spēles un pils apskati noslēdzošais piedzīvojums Taurētāja tornī.</w:t>
      </w:r>
    </w:p>
    <w:p w14:paraId="2779C10A" w14:textId="77777777" w:rsidR="00FC4499" w:rsidRPr="00FC4499" w:rsidRDefault="00FC4499" w:rsidP="00FC4499">
      <w:pPr>
        <w:pStyle w:val="NoSpacing"/>
        <w:framePr w:hSpace="180" w:wrap="around" w:vAnchor="text" w:hAnchor="page" w:x="3494" w:y="22"/>
        <w:spacing w:line="276" w:lineRule="auto"/>
        <w:rPr>
          <w:rFonts w:ascii="Arial" w:hAnsi="Arial" w:cs="Arial"/>
          <w:color w:val="auto"/>
          <w:sz w:val="21"/>
          <w:szCs w:val="21"/>
        </w:rPr>
      </w:pPr>
    </w:p>
    <w:p w14:paraId="04EF56DB" w14:textId="38CE4696" w:rsidR="00FC4499" w:rsidRPr="00FC4499" w:rsidRDefault="00B819E3" w:rsidP="004223C8">
      <w:pPr>
        <w:pStyle w:val="NoSpacing"/>
        <w:framePr w:hSpace="180" w:wrap="around" w:vAnchor="text" w:hAnchor="page" w:x="3494" w:y="22"/>
        <w:spacing w:line="276" w:lineRule="auto"/>
        <w:ind w:left="0"/>
        <w:rPr>
          <w:rFonts w:ascii="Arial" w:hAnsi="Arial" w:cs="Arial"/>
          <w:color w:val="auto"/>
          <w:sz w:val="21"/>
          <w:szCs w:val="21"/>
        </w:rPr>
      </w:pPr>
      <w:r>
        <w:rPr>
          <w:rFonts w:ascii="Arial" w:hAnsi="Arial" w:cs="Arial"/>
          <w:color w:val="auto"/>
          <w:sz w:val="21"/>
          <w:szCs w:val="21"/>
        </w:rPr>
        <w:t>Svētdien</w:t>
      </w:r>
      <w:r w:rsidRPr="00FC4499">
        <w:rPr>
          <w:rFonts w:ascii="Arial" w:hAnsi="Arial" w:cs="Arial"/>
          <w:color w:val="auto"/>
          <w:sz w:val="21"/>
          <w:szCs w:val="21"/>
        </w:rPr>
        <w:t xml:space="preserve"> </w:t>
      </w:r>
      <w:r w:rsidR="00FC4499" w:rsidRPr="00FC4499">
        <w:rPr>
          <w:rFonts w:ascii="Arial" w:hAnsi="Arial" w:cs="Arial"/>
          <w:color w:val="auto"/>
          <w:sz w:val="21"/>
          <w:szCs w:val="21"/>
        </w:rPr>
        <w:t xml:space="preserve">muzejs apmeklētājus aicinās iejusties Rīgas pils pirmsākumu gaisotnē, gan izpētot velvju pagrabu zāles un laika liecības sienās un mūros, gan piedaloties vēstures izpētes un rekonstrukcijas kluba “Rodenpoys” aktivitātēs un aplūkojot ieroču stendus. </w:t>
      </w:r>
    </w:p>
    <w:p w14:paraId="6CE3C834" w14:textId="77777777" w:rsidR="00FC4499" w:rsidRPr="00FC4499" w:rsidRDefault="00FC4499" w:rsidP="00FC4499">
      <w:pPr>
        <w:pStyle w:val="NoSpacing"/>
        <w:framePr w:hSpace="180" w:wrap="around" w:vAnchor="text" w:hAnchor="page" w:x="3494" w:y="22"/>
        <w:spacing w:line="276" w:lineRule="auto"/>
        <w:rPr>
          <w:rFonts w:ascii="Arial" w:hAnsi="Arial" w:cs="Arial"/>
          <w:color w:val="auto"/>
          <w:sz w:val="21"/>
          <w:szCs w:val="21"/>
        </w:rPr>
      </w:pPr>
    </w:p>
    <w:p w14:paraId="79845904" w14:textId="77777777" w:rsidR="00FC4499" w:rsidRPr="00FC4499" w:rsidRDefault="00FC4499" w:rsidP="004223C8">
      <w:pPr>
        <w:pStyle w:val="NoSpacing"/>
        <w:framePr w:hSpace="180" w:wrap="around" w:vAnchor="text" w:hAnchor="page" w:x="3494" w:y="22"/>
        <w:spacing w:line="276" w:lineRule="auto"/>
        <w:ind w:left="0"/>
        <w:rPr>
          <w:rFonts w:ascii="Arial" w:hAnsi="Arial" w:cs="Arial"/>
          <w:color w:val="auto"/>
          <w:sz w:val="21"/>
          <w:szCs w:val="21"/>
        </w:rPr>
      </w:pPr>
      <w:r w:rsidRPr="00FC4499">
        <w:rPr>
          <w:rFonts w:ascii="Arial" w:hAnsi="Arial" w:cs="Arial"/>
          <w:color w:val="auto"/>
          <w:sz w:val="21"/>
          <w:szCs w:val="21"/>
        </w:rPr>
        <w:t>Pils augšējos stāvos būs atvērtas radošās darbnīcas, bet pētnieka garu uzturēs apskates punktu maršruts (arī audiogidā), kā arī izstādes “Pazaudēts un atrasts” un “Toreiz un tagad”. Iemūžināties vienatnē, ar draugiem vai ģimeni uz lieliskiem Rīgas pils skatiem fonā varēs fotokabīnē.</w:t>
      </w:r>
    </w:p>
    <w:p w14:paraId="3E7ACC11" w14:textId="77777777" w:rsidR="00FC4499" w:rsidRPr="00FC4499" w:rsidRDefault="00FC4499" w:rsidP="00FC4499">
      <w:pPr>
        <w:pStyle w:val="NoSpacing"/>
        <w:framePr w:hSpace="180" w:wrap="around" w:vAnchor="text" w:hAnchor="page" w:x="3494" w:y="22"/>
        <w:spacing w:line="276" w:lineRule="auto"/>
        <w:rPr>
          <w:rFonts w:ascii="Arial" w:hAnsi="Arial" w:cs="Arial"/>
          <w:color w:val="auto"/>
          <w:sz w:val="21"/>
          <w:szCs w:val="21"/>
        </w:rPr>
      </w:pPr>
    </w:p>
    <w:p w14:paraId="7A6724C7" w14:textId="3FEB682D" w:rsidR="00FC4499" w:rsidRDefault="00B819E3" w:rsidP="00A71A9A">
      <w:pPr>
        <w:pStyle w:val="NoSpacing"/>
        <w:framePr w:hSpace="180" w:wrap="around" w:vAnchor="text" w:hAnchor="page" w:x="3494" w:y="22"/>
        <w:spacing w:line="276" w:lineRule="auto"/>
        <w:ind w:left="0"/>
        <w:rPr>
          <w:rFonts w:ascii="Arial" w:hAnsi="Arial" w:cs="Arial"/>
          <w:color w:val="auto"/>
          <w:sz w:val="21"/>
          <w:szCs w:val="21"/>
        </w:rPr>
      </w:pPr>
      <w:r>
        <w:rPr>
          <w:rFonts w:ascii="Arial" w:hAnsi="Arial" w:cs="Arial"/>
          <w:color w:val="auto"/>
          <w:sz w:val="21"/>
          <w:szCs w:val="21"/>
        </w:rPr>
        <w:t>D</w:t>
      </w:r>
      <w:r w:rsidR="00E507D3">
        <w:rPr>
          <w:rFonts w:ascii="Arial" w:hAnsi="Arial" w:cs="Arial"/>
          <w:color w:val="auto"/>
          <w:sz w:val="21"/>
          <w:szCs w:val="21"/>
        </w:rPr>
        <w:t xml:space="preserve">etalizēta </w:t>
      </w:r>
      <w:r>
        <w:rPr>
          <w:rFonts w:ascii="Arial" w:hAnsi="Arial" w:cs="Arial"/>
          <w:color w:val="auto"/>
          <w:sz w:val="21"/>
          <w:szCs w:val="21"/>
        </w:rPr>
        <w:t xml:space="preserve">pirmo divu atklāšanas dienas </w:t>
      </w:r>
      <w:r w:rsidR="00E507D3">
        <w:rPr>
          <w:rFonts w:ascii="Arial" w:hAnsi="Arial" w:cs="Arial"/>
          <w:color w:val="auto"/>
          <w:sz w:val="21"/>
          <w:szCs w:val="21"/>
        </w:rPr>
        <w:t xml:space="preserve">programma </w:t>
      </w:r>
      <w:r w:rsidR="00FC4499" w:rsidRPr="00FC4499">
        <w:rPr>
          <w:rFonts w:ascii="Arial" w:hAnsi="Arial" w:cs="Arial"/>
          <w:color w:val="auto"/>
          <w:sz w:val="21"/>
          <w:szCs w:val="21"/>
        </w:rPr>
        <w:t>pieejama arī muzeja mājaslapā un sociālajās platformās</w:t>
      </w:r>
      <w:r w:rsidR="00695A95">
        <w:rPr>
          <w:rFonts w:ascii="Arial" w:hAnsi="Arial" w:cs="Arial"/>
          <w:color w:val="auto"/>
          <w:sz w:val="21"/>
          <w:szCs w:val="21"/>
        </w:rPr>
        <w:t>:</w:t>
      </w:r>
      <w:r w:rsidR="00E507D3">
        <w:rPr>
          <w:rFonts w:ascii="Arial" w:hAnsi="Arial" w:cs="Arial"/>
          <w:color w:val="auto"/>
          <w:sz w:val="21"/>
          <w:szCs w:val="21"/>
        </w:rPr>
        <w:t xml:space="preserve"> </w:t>
      </w:r>
      <w:r w:rsidR="00FC4499" w:rsidRPr="00FC4499">
        <w:rPr>
          <w:rFonts w:ascii="Arial" w:hAnsi="Arial" w:cs="Arial"/>
          <w:color w:val="auto"/>
          <w:sz w:val="21"/>
          <w:szCs w:val="21"/>
        </w:rPr>
        <w:t>lnvm.lv</w:t>
      </w:r>
    </w:p>
    <w:p w14:paraId="4AAC4D9D" w14:textId="77777777" w:rsidR="00A71A9A" w:rsidRPr="00FC4499" w:rsidRDefault="00A71A9A" w:rsidP="00A71A9A">
      <w:pPr>
        <w:framePr w:hSpace="180" w:wrap="around" w:vAnchor="text" w:hAnchor="page" w:x="3494" w:y="22"/>
        <w:ind w:left="0"/>
        <w:rPr>
          <w:rFonts w:ascii="Arial" w:hAnsi="Arial" w:cs="Arial"/>
          <w:color w:val="auto"/>
        </w:rPr>
      </w:pPr>
      <w:r w:rsidRPr="00FC4499">
        <w:rPr>
          <w:rFonts w:ascii="Arial" w:hAnsi="Arial" w:cs="Arial"/>
          <w:color w:val="auto"/>
          <w:sz w:val="21"/>
          <w:szCs w:val="21"/>
        </w:rPr>
        <w:t>facebook.com, instagram.com, x.com, youtube.com @LNVMuzejs</w:t>
      </w:r>
    </w:p>
    <w:p w14:paraId="6FBD427B" w14:textId="77777777" w:rsidR="00A71A9A" w:rsidRPr="00A71A9A" w:rsidRDefault="00A71A9A" w:rsidP="00A71A9A">
      <w:pPr>
        <w:pStyle w:val="NoSpacing"/>
        <w:framePr w:hSpace="180" w:wrap="around" w:vAnchor="text" w:hAnchor="page" w:x="3494" w:y="22"/>
        <w:spacing w:line="276" w:lineRule="auto"/>
        <w:ind w:left="0"/>
        <w:rPr>
          <w:rFonts w:ascii="Arial" w:hAnsi="Arial" w:cs="Arial"/>
          <w:color w:val="auto"/>
          <w:sz w:val="21"/>
          <w:szCs w:val="21"/>
        </w:rPr>
      </w:pPr>
    </w:p>
    <w:p w14:paraId="52C04B87" w14:textId="12FB2935" w:rsidR="004C7C9B" w:rsidRPr="00FC4499" w:rsidRDefault="004C7C9B" w:rsidP="00A71A9A">
      <w:pPr>
        <w:ind w:left="0"/>
        <w:rPr>
          <w:rFonts w:ascii="Arial" w:hAnsi="Arial" w:cs="Arial"/>
          <w:color w:val="auto"/>
        </w:rPr>
      </w:pPr>
    </w:p>
    <w:sectPr w:rsidR="004C7C9B" w:rsidRPr="00FC4499" w:rsidSect="00FE5590">
      <w:headerReference w:type="default" r:id="rId8"/>
      <w:footerReference w:type="even" r:id="rId9"/>
      <w:footerReference w:type="default" r:id="rId10"/>
      <w:headerReference w:type="first" r:id="rId11"/>
      <w:footerReference w:type="first" r:id="rId12"/>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8626" w14:textId="77777777" w:rsidR="00586A47" w:rsidRDefault="00586A47" w:rsidP="004C7C9B">
      <w:pPr>
        <w:spacing w:after="0" w:line="240" w:lineRule="auto"/>
      </w:pPr>
      <w:r>
        <w:separator/>
      </w:r>
    </w:p>
  </w:endnote>
  <w:endnote w:type="continuationSeparator" w:id="0">
    <w:p w14:paraId="4850DAF0" w14:textId="77777777" w:rsidR="00586A47" w:rsidRDefault="00586A47"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77777777" w:rsidR="00D55005" w:rsidRDefault="00D55005"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7CAA8B56" wp14:editId="35B05A94">
          <wp:extent cx="787400" cy="8001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extLst>
                      <a:ext uri="{28A0092B-C50C-407E-A947-70E740481C1C}">
                        <a14:useLocalDpi xmlns:a14="http://schemas.microsoft.com/office/drawing/2010/main" val="0"/>
                      </a:ext>
                    </a:extLst>
                  </a:blip>
                  <a:stretch>
                    <a:fillRect/>
                  </a:stretch>
                </pic:blipFill>
                <pic:spPr>
                  <a:xfrm>
                    <a:off x="0" y="0"/>
                    <a:ext cx="787400" cy="800100"/>
                  </a:xfrm>
                  <a:prstGeom prst="rect">
                    <a:avLst/>
                  </a:prstGeom>
                </pic:spPr>
              </pic:pic>
            </a:graphicData>
          </a:graphic>
        </wp:inline>
      </w:drawing>
    </w:r>
  </w:p>
  <w:p w14:paraId="3E429B57" w14:textId="77777777" w:rsidR="00D55005" w:rsidRPr="00830AFC" w:rsidRDefault="00D55005"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sidRPr="00830AFC">
      <w:rPr>
        <w:rFonts w:ascii="Arial" w:hAnsi="Arial" w:cs="Arial"/>
        <w:color w:val="auto"/>
        <w:spacing w:val="2"/>
        <w:sz w:val="16"/>
        <w:szCs w:val="16"/>
      </w:rPr>
      <w:t>lnvm.lv</w:t>
    </w:r>
  </w:p>
  <w:p w14:paraId="58199563" w14:textId="4F2CD77A" w:rsidR="004C7C9B" w:rsidRPr="00D55005" w:rsidRDefault="00D55005" w:rsidP="00D55005">
    <w:pPr>
      <w:pStyle w:val="Footer"/>
      <w:ind w:left="-2977" w:right="7909"/>
      <w:jc w:val="center"/>
      <w:rPr>
        <w:rFonts w:ascii="Arial" w:hAnsi="Arial" w:cs="Arial"/>
        <w:color w:val="auto"/>
      </w:rPr>
    </w:pPr>
    <w:r w:rsidRPr="00830AFC">
      <w:rPr>
        <w:rFonts w:ascii="Arial" w:hAnsi="Arial" w:cs="Arial"/>
        <w:color w:val="auto"/>
        <w:spacing w:val="2"/>
        <w:sz w:val="16"/>
        <w:szCs w:val="16"/>
      </w:rPr>
      <w:t xml:space="preserve">informācija: +371 67221357 </w:t>
    </w:r>
    <w:r w:rsidRPr="00830AFC">
      <w:rPr>
        <w:rFonts w:ascii="Arial" w:hAnsi="Arial" w:cs="Arial"/>
        <w:color w:val="auto"/>
        <w:spacing w:val="2"/>
        <w:sz w:val="16"/>
        <w:szCs w:val="16"/>
      </w:rPr>
      <w:br/>
      <w:t>info@lnvm</w:t>
    </w:r>
    <w:r w:rsidR="00E64D72">
      <w:rPr>
        <w:rFonts w:ascii="Arial" w:hAnsi="Arial" w:cs="Arial"/>
        <w:color w:val="auto"/>
        <w:spacing w:val="2"/>
        <w:sz w:val="16"/>
        <w:szCs w:val="16"/>
      </w:rPr>
      <w:t>.l</w:t>
    </w:r>
    <w:r w:rsidRPr="00830AFC">
      <w:rPr>
        <w:rFonts w:ascii="Arial" w:hAnsi="Arial" w:cs="Arial"/>
        <w:color w:val="auto"/>
        <w:spacing w:val="2"/>
        <w:sz w:val="16"/>
        <w:szCs w:val="16"/>
      </w:rPr>
      <w:t>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121D138C" w14:textId="77777777" w:rsidR="00464555" w:rsidRDefault="00464555" w:rsidP="00464555">
    <w:pPr>
      <w:ind w:left="0"/>
      <w:rPr>
        <w:rFonts w:ascii="Arial" w:hAnsi="Arial" w:cs="Arial"/>
        <w:color w:val="auto"/>
        <w:spacing w:val="2"/>
        <w:sz w:val="16"/>
        <w:szCs w:val="16"/>
      </w:rPr>
    </w:pPr>
  </w:p>
  <w:p w14:paraId="4191B502" w14:textId="77777777" w:rsidR="00464555" w:rsidRDefault="00464555" w:rsidP="00464555">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A46D4" w14:textId="77777777" w:rsidR="00586A47" w:rsidRDefault="00586A47" w:rsidP="004C7C9B">
      <w:pPr>
        <w:spacing w:after="0" w:line="240" w:lineRule="auto"/>
      </w:pPr>
      <w:r>
        <w:separator/>
      </w:r>
    </w:p>
  </w:footnote>
  <w:footnote w:type="continuationSeparator" w:id="0">
    <w:p w14:paraId="5E3BC95F" w14:textId="77777777" w:rsidR="00586A47" w:rsidRDefault="00586A47"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38A4" w14:textId="109575F0" w:rsidR="00690745" w:rsidRDefault="00690745" w:rsidP="00D55005">
    <w:pPr>
      <w:pStyle w:val="Header"/>
      <w:ind w:left="-2977"/>
    </w:pPr>
    <w:r>
      <w:rPr>
        <w:noProof/>
      </w:rPr>
      <w:drawing>
        <wp:inline distT="0" distB="0" distL="0" distR="0" wp14:anchorId="45B0F8CB" wp14:editId="7A46C479">
          <wp:extent cx="1663700" cy="1308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663700" cy="1308100"/>
                  </a:xfrm>
                  <a:prstGeom prst="rect">
                    <a:avLst/>
                  </a:prstGeom>
                </pic:spPr>
              </pic:pic>
            </a:graphicData>
          </a:graphic>
        </wp:inline>
      </w:drawing>
    </w:r>
  </w:p>
  <w:p w14:paraId="020CC63A" w14:textId="0C90EF2D" w:rsidR="00AE5401" w:rsidRDefault="00AE5401" w:rsidP="00AE5401">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73729"/>
    <w:rsid w:val="000B2FA4"/>
    <w:rsid w:val="000E78CE"/>
    <w:rsid w:val="00112823"/>
    <w:rsid w:val="002D5FF2"/>
    <w:rsid w:val="004223C8"/>
    <w:rsid w:val="00445B2B"/>
    <w:rsid w:val="00464555"/>
    <w:rsid w:val="004C7C9B"/>
    <w:rsid w:val="0056510B"/>
    <w:rsid w:val="00586A47"/>
    <w:rsid w:val="005F10DC"/>
    <w:rsid w:val="00655C0F"/>
    <w:rsid w:val="006673D1"/>
    <w:rsid w:val="00690745"/>
    <w:rsid w:val="00695A95"/>
    <w:rsid w:val="006A1EE9"/>
    <w:rsid w:val="006F220C"/>
    <w:rsid w:val="00830AFC"/>
    <w:rsid w:val="00867CEF"/>
    <w:rsid w:val="00982CD7"/>
    <w:rsid w:val="009C4984"/>
    <w:rsid w:val="00A02D41"/>
    <w:rsid w:val="00A71A9A"/>
    <w:rsid w:val="00AE5401"/>
    <w:rsid w:val="00AE5FC6"/>
    <w:rsid w:val="00B15363"/>
    <w:rsid w:val="00B819E3"/>
    <w:rsid w:val="00B95082"/>
    <w:rsid w:val="00BD59A6"/>
    <w:rsid w:val="00C3167A"/>
    <w:rsid w:val="00C611D8"/>
    <w:rsid w:val="00D41701"/>
    <w:rsid w:val="00D55005"/>
    <w:rsid w:val="00DE0B53"/>
    <w:rsid w:val="00DF65BB"/>
    <w:rsid w:val="00E507D3"/>
    <w:rsid w:val="00E63317"/>
    <w:rsid w:val="00E64D72"/>
    <w:rsid w:val="00FC4499"/>
    <w:rsid w:val="00FD3904"/>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color w:val="auto"/>
      <w14:textOutline w14:w="9525" w14:cap="flat" w14:cmpd="sng" w14:algn="ctr">
        <w14:solidFill>
          <w14:srgbClr w14:val="000000"/>
        </w14:solidFill>
        <w14:prstDash w14:val="solid"/>
        <w14:round/>
      </w14:textOutline>
      <w14:textFill>
        <w14:noFill/>
      </w14:textFill>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character" w:styleId="Hyperlink">
    <w:name w:val="Hyperlink"/>
    <w:basedOn w:val="DefaultParagraphFont"/>
    <w:uiPriority w:val="99"/>
    <w:unhideWhenUsed/>
    <w:rsid w:val="00982CD7"/>
    <w:rPr>
      <w:color w:val="0563C1" w:themeColor="hyperlink"/>
      <w:u w:val="single"/>
    </w:rPr>
  </w:style>
  <w:style w:type="character" w:styleId="UnresolvedMention">
    <w:name w:val="Unresolved Mention"/>
    <w:basedOn w:val="DefaultParagraphFont"/>
    <w:uiPriority w:val="99"/>
    <w:semiHidden/>
    <w:unhideWhenUsed/>
    <w:rsid w:val="00E64D72"/>
    <w:rPr>
      <w:color w:val="605E5C"/>
      <w:shd w:val="clear" w:color="auto" w:fill="E1DFDD"/>
    </w:rPr>
  </w:style>
  <w:style w:type="character" w:styleId="CommentReference">
    <w:name w:val="annotation reference"/>
    <w:basedOn w:val="DefaultParagraphFont"/>
    <w:uiPriority w:val="99"/>
    <w:semiHidden/>
    <w:unhideWhenUsed/>
    <w:rsid w:val="000E78CE"/>
    <w:rPr>
      <w:sz w:val="16"/>
      <w:szCs w:val="16"/>
    </w:rPr>
  </w:style>
  <w:style w:type="paragraph" w:styleId="CommentText">
    <w:name w:val="annotation text"/>
    <w:basedOn w:val="Normal"/>
    <w:link w:val="CommentTextChar"/>
    <w:uiPriority w:val="99"/>
    <w:unhideWhenUsed/>
    <w:rsid w:val="000E78CE"/>
    <w:pPr>
      <w:spacing w:line="240" w:lineRule="auto"/>
    </w:pPr>
  </w:style>
  <w:style w:type="character" w:customStyle="1" w:styleId="CommentTextChar">
    <w:name w:val="Comment Text Char"/>
    <w:basedOn w:val="DefaultParagraphFont"/>
    <w:link w:val="CommentText"/>
    <w:uiPriority w:val="99"/>
    <w:rsid w:val="000E78CE"/>
    <w:rPr>
      <w:color w:val="5A5A5A" w:themeColor="text1" w:themeTint="A5"/>
    </w:rPr>
  </w:style>
  <w:style w:type="paragraph" w:styleId="CommentSubject">
    <w:name w:val="annotation subject"/>
    <w:basedOn w:val="CommentText"/>
    <w:next w:val="CommentText"/>
    <w:link w:val="CommentSubjectChar"/>
    <w:uiPriority w:val="99"/>
    <w:semiHidden/>
    <w:unhideWhenUsed/>
    <w:rsid w:val="000E78CE"/>
    <w:rPr>
      <w:b/>
      <w:bCs/>
    </w:rPr>
  </w:style>
  <w:style w:type="character" w:customStyle="1" w:styleId="CommentSubjectChar">
    <w:name w:val="Comment Subject Char"/>
    <w:basedOn w:val="CommentTextChar"/>
    <w:link w:val="CommentSubject"/>
    <w:uiPriority w:val="99"/>
    <w:semiHidden/>
    <w:rsid w:val="000E78CE"/>
    <w:rPr>
      <w:b/>
      <w:bC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trida.burbicka@lnvm.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5417</Words>
  <Characters>3088</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4</cp:revision>
  <dcterms:created xsi:type="dcterms:W3CDTF">2024-10-22T19:09:00Z</dcterms:created>
  <dcterms:modified xsi:type="dcterms:W3CDTF">2024-10-22T19:24:00Z</dcterms:modified>
</cp:coreProperties>
</file>